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C9789" w14:textId="6447A967" w:rsidR="000C7382" w:rsidRPr="00230F94" w:rsidRDefault="000C7382" w:rsidP="4C8B09B4">
      <w:pPr>
        <w:spacing w:after="240"/>
        <w:jc w:val="center"/>
        <w:rPr>
          <w:rFonts w:ascii="Verdana" w:hAnsi="Verdana"/>
          <w:b/>
          <w:bCs/>
          <w:sz w:val="20"/>
          <w:szCs w:val="20"/>
        </w:rPr>
      </w:pPr>
      <w:r w:rsidRPr="4C8B09B4">
        <w:rPr>
          <w:rFonts w:ascii="Verdana" w:hAnsi="Verdana"/>
          <w:b/>
          <w:bCs/>
          <w:sz w:val="20"/>
          <w:szCs w:val="20"/>
        </w:rPr>
        <w:t>SANTA CRUZ</w:t>
      </w:r>
      <w:r w:rsidR="00C15D47" w:rsidRPr="4C8B09B4">
        <w:rPr>
          <w:rFonts w:ascii="Verdana" w:hAnsi="Verdana"/>
          <w:b/>
          <w:bCs/>
          <w:sz w:val="20"/>
          <w:szCs w:val="20"/>
        </w:rPr>
        <w:t xml:space="preserve"> II</w:t>
      </w:r>
      <w:r w:rsidRPr="4C8B09B4">
        <w:rPr>
          <w:rFonts w:ascii="Verdana" w:hAnsi="Verdana"/>
          <w:b/>
          <w:bCs/>
          <w:sz w:val="20"/>
          <w:szCs w:val="20"/>
        </w:rPr>
        <w:t xml:space="preserve"> </w:t>
      </w:r>
      <w:r w:rsidR="00F4211D" w:rsidRPr="4C8B09B4">
        <w:rPr>
          <w:rFonts w:ascii="Verdana" w:hAnsi="Verdana"/>
          <w:b/>
          <w:bCs/>
          <w:sz w:val="20"/>
          <w:szCs w:val="20"/>
        </w:rPr>
        <w:t>20</w:t>
      </w:r>
      <w:r w:rsidR="17AC2C00" w:rsidRPr="4C8B09B4">
        <w:rPr>
          <w:rFonts w:ascii="Verdana" w:hAnsi="Verdana"/>
          <w:b/>
          <w:bCs/>
          <w:sz w:val="20"/>
          <w:szCs w:val="20"/>
        </w:rPr>
        <w:t>22</w:t>
      </w:r>
      <w:r w:rsidR="00F4211D" w:rsidRPr="4C8B09B4">
        <w:rPr>
          <w:rFonts w:ascii="Verdana" w:hAnsi="Verdana"/>
          <w:b/>
          <w:bCs/>
          <w:sz w:val="20"/>
          <w:szCs w:val="20"/>
        </w:rPr>
        <w:t xml:space="preserve"> </w:t>
      </w:r>
      <w:r w:rsidRPr="4C8B09B4">
        <w:rPr>
          <w:rFonts w:ascii="Verdana" w:hAnsi="Verdana"/>
          <w:b/>
          <w:bCs/>
          <w:sz w:val="20"/>
          <w:szCs w:val="20"/>
        </w:rPr>
        <w:t>ITINERARIES</w:t>
      </w:r>
    </w:p>
    <w:p w14:paraId="399BFF3B" w14:textId="77777777" w:rsidR="00C650DB" w:rsidRPr="00932448" w:rsidRDefault="00E85F14" w:rsidP="00932448">
      <w:pPr>
        <w:spacing w:after="240"/>
        <w:jc w:val="center"/>
        <w:rPr>
          <w:rFonts w:ascii="Verdana" w:hAnsi="Verdana"/>
          <w:b/>
          <w:sz w:val="20"/>
        </w:rPr>
      </w:pPr>
      <w:r w:rsidRPr="00230F94">
        <w:rPr>
          <w:rFonts w:ascii="Verdana" w:hAnsi="Verdana"/>
          <w:b/>
          <w:sz w:val="20"/>
        </w:rPr>
        <w:t xml:space="preserve">DAY-BY-DAY </w:t>
      </w:r>
      <w:r w:rsidR="000C7382" w:rsidRPr="00230F94">
        <w:rPr>
          <w:rFonts w:ascii="Verdana" w:hAnsi="Verdana"/>
          <w:b/>
          <w:sz w:val="20"/>
        </w:rPr>
        <w:t>DESCRIPTIONS</w:t>
      </w:r>
    </w:p>
    <w:tbl>
      <w:tblPr>
        <w:tblW w:w="0" w:type="auto"/>
        <w:tblBorders>
          <w:top w:val="single" w:sz="1" w:space="0" w:color="336699"/>
          <w:left w:val="single" w:sz="1" w:space="0" w:color="336699"/>
          <w:bottom w:val="single" w:sz="1" w:space="0" w:color="336699"/>
          <w:right w:val="single" w:sz="1" w:space="0" w:color="336699"/>
          <w:insideH w:val="single" w:sz="1" w:space="0" w:color="336699"/>
          <w:insideV w:val="single" w:sz="1" w:space="0" w:color="336699"/>
        </w:tblBorders>
        <w:tblCellMar>
          <w:top w:w="20" w:type="dxa"/>
          <w:left w:w="20" w:type="dxa"/>
          <w:bottom w:w="20" w:type="dxa"/>
          <w:right w:w="20" w:type="dxa"/>
        </w:tblCellMar>
        <w:tblLook w:val="04A0" w:firstRow="1" w:lastRow="0" w:firstColumn="1" w:lastColumn="0" w:noHBand="0" w:noVBand="1"/>
      </w:tblPr>
      <w:tblGrid>
        <w:gridCol w:w="9000"/>
      </w:tblGrid>
      <w:tr w:rsidR="00B610D9" w:rsidRPr="00B610D9" w14:paraId="696F18D8" w14:textId="77777777" w:rsidTr="00C35C87">
        <w:trPr>
          <w:trHeight w:val="90"/>
        </w:trPr>
        <w:tc>
          <w:tcPr>
            <w:tcW w:w="9000" w:type="dxa"/>
            <w:tcBorders>
              <w:bottom w:val="single" w:sz="4" w:space="0" w:color="336699"/>
            </w:tcBorders>
            <w:shd w:val="clear" w:color="auto" w:fill="336699"/>
            <w:vAlign w:val="center"/>
          </w:tcPr>
          <w:p w14:paraId="23DF43FE" w14:textId="77777777" w:rsidR="00B610D9" w:rsidRPr="00B610D9" w:rsidRDefault="00B610D9" w:rsidP="00932448">
            <w:pPr>
              <w:spacing w:after="240"/>
              <w:rPr>
                <w:sz w:val="20"/>
                <w:szCs w:val="20"/>
              </w:rPr>
            </w:pPr>
            <w:r w:rsidRPr="00B610D9">
              <w:rPr>
                <w:rStyle w:val="cabecera"/>
                <w:sz w:val="20"/>
                <w:szCs w:val="20"/>
              </w:rPr>
              <w:t>TOUR DETAILS</w:t>
            </w:r>
          </w:p>
        </w:tc>
      </w:tr>
    </w:tbl>
    <w:p w14:paraId="672A6659" w14:textId="77777777" w:rsidR="00B610D9" w:rsidRPr="00B610D9" w:rsidRDefault="00B610D9" w:rsidP="00932448">
      <w:pPr>
        <w:spacing w:after="240"/>
        <w:rPr>
          <w:sz w:val="20"/>
          <w:szCs w:val="20"/>
        </w:rPr>
      </w:pPr>
    </w:p>
    <w:p w14:paraId="6FDB11F6" w14:textId="77777777" w:rsidR="00B610D9" w:rsidRPr="00B610D9" w:rsidRDefault="00B610D9" w:rsidP="00932448">
      <w:pPr>
        <w:rPr>
          <w:sz w:val="20"/>
          <w:szCs w:val="20"/>
        </w:rPr>
      </w:pPr>
      <w:r w:rsidRPr="00B610D9">
        <w:rPr>
          <w:rStyle w:val="Titulo2"/>
          <w:sz w:val="20"/>
          <w:szCs w:val="20"/>
        </w:rPr>
        <w:t>Tour Name</w:t>
      </w:r>
    </w:p>
    <w:p w14:paraId="6D3459E5" w14:textId="77777777" w:rsidR="00B610D9" w:rsidRPr="00B610D9" w:rsidRDefault="00B610D9" w:rsidP="00932448">
      <w:pPr>
        <w:rPr>
          <w:rStyle w:val="Texto"/>
          <w:sz w:val="20"/>
          <w:szCs w:val="20"/>
        </w:rPr>
      </w:pPr>
      <w:r w:rsidRPr="003D274F">
        <w:rPr>
          <w:rStyle w:val="Texto"/>
          <w:sz w:val="20"/>
          <w:szCs w:val="20"/>
          <w:lang w:val="es-ES"/>
        </w:rPr>
        <w:t xml:space="preserve">SANTA CRUZ II Eastern Galapagos. </w:t>
      </w:r>
      <w:r w:rsidRPr="4C8B09B4">
        <w:rPr>
          <w:rStyle w:val="Texto"/>
          <w:sz w:val="20"/>
          <w:szCs w:val="20"/>
        </w:rPr>
        <w:t>7 Days/6 Nights (Friday to Thursday)</w:t>
      </w:r>
    </w:p>
    <w:p w14:paraId="47E7D669" w14:textId="2A3931F5" w:rsidR="00DE5D34" w:rsidRPr="003D274F" w:rsidRDefault="003D274F" w:rsidP="003D274F">
      <w:pPr>
        <w:spacing w:after="480"/>
        <w:jc w:val="both"/>
        <w:rPr>
          <w:rFonts w:ascii="Verdana" w:eastAsia="Verdana" w:hAnsi="Verdana" w:cs="Verdana"/>
          <w:b/>
          <w:bCs/>
          <w:color w:val="000000" w:themeColor="text1"/>
          <w:sz w:val="20"/>
          <w:szCs w:val="20"/>
        </w:rPr>
      </w:pPr>
      <w:r>
        <w:rPr>
          <w:rFonts w:ascii="Verdana" w:eastAsia="Verdana" w:hAnsi="Verdana" w:cs="Verdana"/>
          <w:b/>
          <w:bCs/>
          <w:color w:val="000000" w:themeColor="text1"/>
          <w:sz w:val="20"/>
          <w:szCs w:val="20"/>
        </w:rPr>
        <w:br/>
      </w:r>
      <w:r w:rsidR="42A5066A" w:rsidRPr="4C8B09B4">
        <w:rPr>
          <w:rFonts w:ascii="Verdana" w:eastAsia="Verdana" w:hAnsi="Verdana" w:cs="Verdana"/>
          <w:b/>
          <w:bCs/>
          <w:color w:val="000000" w:themeColor="text1"/>
          <w:sz w:val="20"/>
          <w:szCs w:val="20"/>
        </w:rPr>
        <w:t>Description</w:t>
      </w:r>
      <w:r>
        <w:rPr>
          <w:rFonts w:ascii="Verdana" w:eastAsia="Verdana" w:hAnsi="Verdana" w:cs="Verdana"/>
          <w:b/>
          <w:bCs/>
          <w:color w:val="000000" w:themeColor="text1"/>
          <w:sz w:val="20"/>
          <w:szCs w:val="20"/>
        </w:rPr>
        <w:br/>
      </w:r>
      <w:r w:rsidR="42A5066A" w:rsidRPr="4C8B09B4">
        <w:rPr>
          <w:rFonts w:ascii="Verdana" w:eastAsia="Verdana" w:hAnsi="Verdana" w:cs="Verdana"/>
          <w:color w:val="000000" w:themeColor="text1"/>
          <w:sz w:val="20"/>
          <w:szCs w:val="20"/>
        </w:rPr>
        <w:t>Our exploration of the archipelago’s eastern islands has been carefully designed for up-close encounters with nearly all of the BIG15 species, while also allowing us to enjoy some of the islands’ true highlights. San Cristobal Island gives guests the opportunity to experience both the natural and human sides of the Galapagos archipelago. From there, the trip ventures to the unique islands of South Plaza and Santa Fe, before sailing to Santa Cruz with its varied vegetation and activities. Sailing south, we explore the wondrous Española Island before turning north to end with the wonderful North Seymour. Let the adventure begin!</w:t>
      </w:r>
    </w:p>
    <w:p w14:paraId="5CBADE27" w14:textId="3E9BC802" w:rsidR="003D274F" w:rsidRPr="005E345D" w:rsidRDefault="003D274F" w:rsidP="4C8B09B4">
      <w:pPr>
        <w:spacing w:after="480"/>
        <w:jc w:val="both"/>
      </w:pPr>
      <w:r>
        <w:rPr>
          <w:noProof/>
        </w:rPr>
        <w:drawing>
          <wp:inline distT="0" distB="0" distL="0" distR="0" wp14:anchorId="7954C472" wp14:editId="6C67FF4B">
            <wp:extent cx="5759450" cy="3795395"/>
            <wp:effectExtent l="0" t="0" r="6350" b="1905"/>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795395"/>
                    </a:xfrm>
                    <a:prstGeom prst="rect">
                      <a:avLst/>
                    </a:prstGeom>
                  </pic:spPr>
                </pic:pic>
              </a:graphicData>
            </a:graphic>
          </wp:inline>
        </w:drawing>
      </w:r>
    </w:p>
    <w:p w14:paraId="02EB378F" w14:textId="000D8E81" w:rsidR="00DE5D34" w:rsidRPr="005E345D" w:rsidRDefault="00DE5D34" w:rsidP="4C8B09B4">
      <w:pPr>
        <w:spacing w:after="480"/>
        <w:rPr>
          <w:noProof/>
        </w:rPr>
      </w:pPr>
    </w:p>
    <w:p w14:paraId="2233A8B9" w14:textId="2A5AC602" w:rsidR="00C3596D" w:rsidRPr="00025BCD" w:rsidRDefault="003D274F" w:rsidP="6F5BAD53">
      <w:pPr>
        <w:spacing w:before="120" w:after="1080"/>
      </w:pPr>
      <w:r>
        <w:rPr>
          <w:noProof/>
        </w:rPr>
        <w:lastRenderedPageBreak/>
        <w:drawing>
          <wp:inline distT="0" distB="0" distL="0" distR="0" wp14:anchorId="3EB25A76" wp14:editId="6F5BAD53">
            <wp:extent cx="5759449" cy="2534920"/>
            <wp:effectExtent l="0" t="0" r="6350" b="508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759449" cy="2534920"/>
                    </a:xfrm>
                    <a:prstGeom prst="rect">
                      <a:avLst/>
                    </a:prstGeom>
                  </pic:spPr>
                </pic:pic>
              </a:graphicData>
            </a:graphic>
          </wp:inline>
        </w:drawing>
      </w:r>
    </w:p>
    <w:p w14:paraId="0FEE4BD5" w14:textId="351AE2A5" w:rsidR="0015268F" w:rsidRPr="00B11E75" w:rsidRDefault="24C16D3F" w:rsidP="00B11E75">
      <w:pPr>
        <w:spacing w:before="120" w:after="1080"/>
        <w:rPr>
          <w:rFonts w:ascii="Verdana" w:hAnsi="Verdana"/>
          <w:sz w:val="20"/>
          <w:szCs w:val="20"/>
        </w:rPr>
      </w:pPr>
      <w:r>
        <w:rPr>
          <w:noProof/>
        </w:rPr>
        <w:drawing>
          <wp:inline distT="0" distB="0" distL="0" distR="0" wp14:anchorId="015E59D1" wp14:editId="79942CE9">
            <wp:extent cx="5715000" cy="1464469"/>
            <wp:effectExtent l="0" t="0" r="0" b="0"/>
            <wp:docPr id="1162909783" name="Picture 116290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0" cy="1464469"/>
                    </a:xfrm>
                    <a:prstGeom prst="rect">
                      <a:avLst/>
                    </a:prstGeom>
                  </pic:spPr>
                </pic:pic>
              </a:graphicData>
            </a:graphic>
          </wp:inline>
        </w:drawing>
      </w:r>
      <w:r w:rsidR="00B11E75">
        <w:rPr>
          <w:rFonts w:ascii="Verdana" w:hAnsi="Verdana"/>
          <w:b/>
          <w:bCs/>
          <w:noProof/>
          <w:sz w:val="20"/>
          <w:szCs w:val="20"/>
          <w:lang w:eastAsia="es-EC"/>
        </w:rPr>
        <w:br/>
      </w:r>
      <w:r w:rsidR="00B11E75">
        <w:rPr>
          <w:rFonts w:ascii="Verdana" w:hAnsi="Verdana"/>
          <w:b/>
          <w:bCs/>
          <w:noProof/>
          <w:sz w:val="20"/>
          <w:szCs w:val="20"/>
          <w:lang w:eastAsia="es-EC"/>
        </w:rPr>
        <w:br/>
      </w:r>
      <w:r w:rsidR="00230F94" w:rsidRPr="6F5BAD53">
        <w:rPr>
          <w:rFonts w:ascii="Verdana" w:hAnsi="Verdana"/>
          <w:b/>
          <w:bCs/>
          <w:noProof/>
          <w:sz w:val="20"/>
          <w:szCs w:val="20"/>
          <w:lang w:eastAsia="es-EC"/>
        </w:rPr>
        <w:t>Day 1- Friday</w:t>
      </w:r>
      <w:r w:rsidR="00C3596D">
        <w:br/>
      </w:r>
      <w:r w:rsidR="00230F94" w:rsidRPr="6F5BAD53">
        <w:rPr>
          <w:rFonts w:ascii="Verdana" w:hAnsi="Verdana"/>
          <w:b/>
          <w:bCs/>
          <w:noProof/>
          <w:sz w:val="20"/>
          <w:szCs w:val="20"/>
          <w:lang w:eastAsia="es-EC"/>
        </w:rPr>
        <w:t>BALTRA/MOSQUERA</w:t>
      </w:r>
      <w:r w:rsidR="00C3596D">
        <w:br/>
      </w:r>
      <w:r w:rsidR="00C3596D">
        <w:br/>
      </w:r>
      <w:r w:rsidR="00C3596D" w:rsidRPr="6F5BAD53">
        <w:rPr>
          <w:rFonts w:ascii="Verdana" w:hAnsi="Verdana"/>
          <w:b/>
          <w:bCs/>
          <w:sz w:val="20"/>
          <w:szCs w:val="20"/>
        </w:rPr>
        <w:t>Baltra Island</w:t>
      </w:r>
      <w:r w:rsidR="00C3596D">
        <w:br/>
      </w:r>
      <w:r w:rsidR="00C3596D" w:rsidRPr="6F5BAD53">
        <w:rPr>
          <w:rFonts w:ascii="Verdana" w:hAnsi="Verdana"/>
          <w:sz w:val="20"/>
          <w:szCs w:val="20"/>
        </w:rPr>
        <w:t>We arrive by plane at Baltra Island and transfer to the dock to board the Santa Cruz II where we receive our welcome introductory briefing and lunch.</w:t>
      </w:r>
      <w:r w:rsidR="00B11E75">
        <w:rPr>
          <w:rFonts w:ascii="Verdana" w:hAnsi="Verdana"/>
          <w:sz w:val="20"/>
          <w:szCs w:val="20"/>
        </w:rPr>
        <w:br/>
      </w:r>
      <w:r w:rsidR="00B11E75">
        <w:rPr>
          <w:rFonts w:ascii="Verdana" w:hAnsi="Verdana"/>
          <w:sz w:val="20"/>
          <w:szCs w:val="20"/>
        </w:rPr>
        <w:br/>
      </w:r>
      <w:r w:rsidR="00C3596D" w:rsidRPr="6F5BAD53">
        <w:rPr>
          <w:rFonts w:ascii="Verdana" w:hAnsi="Verdana"/>
          <w:b/>
          <w:bCs/>
          <w:sz w:val="20"/>
          <w:szCs w:val="20"/>
        </w:rPr>
        <w:t>Mosquera</w:t>
      </w:r>
      <w:r w:rsidR="00B11E75">
        <w:rPr>
          <w:rFonts w:ascii="Verdana" w:hAnsi="Verdana"/>
          <w:b/>
          <w:bCs/>
          <w:sz w:val="20"/>
          <w:szCs w:val="20"/>
        </w:rPr>
        <w:br/>
      </w:r>
      <w:r w:rsidR="4C8E1BB3" w:rsidRPr="4C8E1BB3">
        <w:rPr>
          <w:rFonts w:ascii="Verdana" w:hAnsi="Verdana"/>
          <w:sz w:val="20"/>
        </w:rPr>
        <w:t>After lunch and your introductory briefing on board, Santa Cruz II will relocate only four nautical miles from Baltra, next to Mosquera Islet, a small volcanic uplift between Baltra and North Seymour. The island is a long and narrow sand bank surrounded by lava reefs. Our groups will approach the island from its western shore, a long shallow reef, the perfect rookery for young sea lions. After a wet landing, our guides will lead you past the sea lion colonies, where you will learn more about the fragile marine and terrestrial ecosystems of Galapagos. The walk is easy as it is restricted to a few hundred metres of flat sandy dunes.</w:t>
      </w:r>
    </w:p>
    <w:p w14:paraId="358FB83F" w14:textId="7C62CD9F" w:rsidR="4C8E1BB3" w:rsidRDefault="4C8E1BB3" w:rsidP="4C8E1BB3">
      <w:pPr>
        <w:pStyle w:val="Textopredeterminado"/>
        <w:spacing w:beforeAutospacing="1" w:afterAutospacing="1"/>
        <w:jc w:val="both"/>
        <w:rPr>
          <w:rFonts w:ascii="Verdana" w:hAnsi="Verdana"/>
          <w:sz w:val="20"/>
          <w:lang w:val="en-GB"/>
        </w:rPr>
      </w:pPr>
      <w:r>
        <w:rPr>
          <w:noProof/>
        </w:rPr>
        <w:lastRenderedPageBreak/>
        <w:drawing>
          <wp:inline distT="0" distB="0" distL="0" distR="0" wp14:anchorId="120A5CEE" wp14:editId="26B9671B">
            <wp:extent cx="5753098" cy="1955800"/>
            <wp:effectExtent l="0" t="0" r="12700" b="0"/>
            <wp:docPr id="1680074942" name="Picture 1680074942" descr="../Desktop/Fotos_Mesa%20de%20trabaj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53098" cy="1955800"/>
                    </a:xfrm>
                    <a:prstGeom prst="rect">
                      <a:avLst/>
                    </a:prstGeom>
                    <a:noFill/>
                    <a:ln>
                      <a:noFill/>
                    </a:ln>
                  </pic:spPr>
                </pic:pic>
              </a:graphicData>
            </a:graphic>
          </wp:inline>
        </w:drawing>
      </w:r>
    </w:p>
    <w:p w14:paraId="7E94AA7A" w14:textId="77777777" w:rsidR="00207261" w:rsidRDefault="00230F94" w:rsidP="009524A3">
      <w:pPr>
        <w:shd w:val="clear" w:color="auto" w:fill="FFFFFF"/>
        <w:jc w:val="both"/>
        <w:rPr>
          <w:rFonts w:ascii="Verdana" w:hAnsi="Verdana"/>
          <w:b/>
          <w:sz w:val="20"/>
          <w:lang w:eastAsia="es-EC"/>
        </w:rPr>
      </w:pPr>
      <w:r>
        <w:rPr>
          <w:rFonts w:ascii="Verdana" w:hAnsi="Verdana"/>
          <w:b/>
          <w:sz w:val="20"/>
          <w:lang w:eastAsia="es-EC"/>
        </w:rPr>
        <w:t xml:space="preserve">Day 2- </w:t>
      </w:r>
      <w:r w:rsidR="00C61A15" w:rsidRPr="00025BCD">
        <w:rPr>
          <w:rFonts w:ascii="Verdana" w:hAnsi="Verdana"/>
          <w:b/>
          <w:sz w:val="20"/>
          <w:lang w:eastAsia="es-EC"/>
        </w:rPr>
        <w:t>Saturday</w:t>
      </w:r>
    </w:p>
    <w:p w14:paraId="578235C8" w14:textId="77777777" w:rsidR="00230F94" w:rsidRPr="00025BCD" w:rsidRDefault="00230F94" w:rsidP="009524A3">
      <w:pPr>
        <w:shd w:val="clear" w:color="auto" w:fill="FFFFFF"/>
        <w:jc w:val="both"/>
        <w:rPr>
          <w:rFonts w:ascii="Verdana" w:hAnsi="Verdana"/>
          <w:b/>
          <w:sz w:val="20"/>
          <w:lang w:eastAsia="es-EC"/>
        </w:rPr>
      </w:pPr>
      <w:r>
        <w:rPr>
          <w:rFonts w:ascii="Verdana" w:hAnsi="Verdana"/>
          <w:b/>
          <w:sz w:val="20"/>
          <w:lang w:eastAsia="es-EC"/>
        </w:rPr>
        <w:t>SAN CRISTOBAL</w:t>
      </w:r>
    </w:p>
    <w:p w14:paraId="2E71C934" w14:textId="77777777" w:rsidR="00207261" w:rsidRPr="00862EDB" w:rsidRDefault="00207261" w:rsidP="009524A3">
      <w:pPr>
        <w:spacing w:before="120" w:after="120"/>
        <w:jc w:val="both"/>
        <w:rPr>
          <w:rFonts w:ascii="Verdana" w:hAnsi="Verdana"/>
          <w:b/>
          <w:sz w:val="20"/>
        </w:rPr>
      </w:pPr>
      <w:r w:rsidRPr="00862EDB">
        <w:rPr>
          <w:rFonts w:ascii="Verdana" w:hAnsi="Verdana"/>
          <w:b/>
          <w:sz w:val="20"/>
        </w:rPr>
        <w:t>Puerto B</w:t>
      </w:r>
      <w:r w:rsidR="00C3596D" w:rsidRPr="00862EDB">
        <w:rPr>
          <w:rFonts w:ascii="Verdana" w:hAnsi="Verdana"/>
          <w:b/>
          <w:sz w:val="20"/>
        </w:rPr>
        <w:t>aquerizo Moreno (San Cristo</w:t>
      </w:r>
      <w:r w:rsidR="00C56AA4" w:rsidRPr="00862EDB">
        <w:rPr>
          <w:rFonts w:ascii="Verdana" w:hAnsi="Verdana"/>
          <w:b/>
          <w:sz w:val="20"/>
        </w:rPr>
        <w:t xml:space="preserve">bal </w:t>
      </w:r>
      <w:r w:rsidRPr="00862EDB">
        <w:rPr>
          <w:rFonts w:ascii="Verdana" w:hAnsi="Verdana"/>
          <w:b/>
          <w:sz w:val="20"/>
        </w:rPr>
        <w:t>Island)</w:t>
      </w:r>
    </w:p>
    <w:p w14:paraId="01D0AFA7" w14:textId="77777777" w:rsidR="00DE5D34" w:rsidRDefault="00C3596D" w:rsidP="009524A3">
      <w:pPr>
        <w:pStyle w:val="pJustify"/>
        <w:spacing w:before="120" w:after="120"/>
        <w:rPr>
          <w:rStyle w:val="Texto"/>
          <w:lang w:val="en-GB"/>
        </w:rPr>
      </w:pPr>
      <w:r w:rsidRPr="00025BCD">
        <w:rPr>
          <w:rStyle w:val="Texto"/>
          <w:lang w:val="en-GB"/>
        </w:rPr>
        <w:t xml:space="preserve">After breakfast, we disembark </w:t>
      </w:r>
      <w:r w:rsidR="0062117D" w:rsidRPr="00025BCD">
        <w:rPr>
          <w:rStyle w:val="Texto"/>
          <w:lang w:val="en-GB"/>
        </w:rPr>
        <w:t xml:space="preserve">(dry landing) </w:t>
      </w:r>
      <w:r w:rsidRPr="00025BCD">
        <w:rPr>
          <w:rStyle w:val="Texto"/>
          <w:lang w:val="en-GB"/>
        </w:rPr>
        <w:t>at Puerto Baquerizo Moreno, the island's capital, and drive 40 minutes to the island’s southern shore. At Cerro Colorado, we visit the breeding centre for highly endangered giant tortoises in the midst of a fantastic deciduous forest, home to dozens of bird species</w:t>
      </w:r>
      <w:r w:rsidR="0062117D" w:rsidRPr="00025BCD">
        <w:rPr>
          <w:rStyle w:val="Texto"/>
          <w:lang w:val="en-GB"/>
        </w:rPr>
        <w:t>, including the San Cristo</w:t>
      </w:r>
      <w:r w:rsidRPr="00025BCD">
        <w:rPr>
          <w:rStyle w:val="Texto"/>
          <w:lang w:val="en-GB"/>
        </w:rPr>
        <w:t>bal mockingbird, and the San Crist</w:t>
      </w:r>
      <w:r w:rsidR="0062117D" w:rsidRPr="00025BCD">
        <w:rPr>
          <w:rStyle w:val="Texto"/>
          <w:lang w:val="en-GB"/>
        </w:rPr>
        <w:t>o</w:t>
      </w:r>
      <w:r w:rsidRPr="00025BCD">
        <w:rPr>
          <w:rStyle w:val="Texto"/>
          <w:lang w:val="en-GB"/>
        </w:rPr>
        <w:t>bal lav</w:t>
      </w:r>
      <w:r w:rsidR="00230F94">
        <w:rPr>
          <w:rStyle w:val="Texto"/>
          <w:lang w:val="en-GB"/>
        </w:rPr>
        <w:t>a lizard, both island endemics.</w:t>
      </w:r>
    </w:p>
    <w:p w14:paraId="68E91B0A" w14:textId="77777777" w:rsidR="00C56AA4" w:rsidRPr="00DE5D34" w:rsidRDefault="0062117D" w:rsidP="009524A3">
      <w:pPr>
        <w:pStyle w:val="pJustify"/>
        <w:spacing w:before="120" w:after="120"/>
        <w:rPr>
          <w:rFonts w:ascii="Verdana" w:hAnsi="Verdana" w:cs="Verdana"/>
          <w:lang w:val="en-GB"/>
        </w:rPr>
      </w:pPr>
      <w:r w:rsidRPr="00025BCD">
        <w:rPr>
          <w:rStyle w:val="Textoennegrita"/>
          <w:rFonts w:ascii="Verdana" w:hAnsi="Verdana"/>
          <w:lang w:val="en-GB"/>
        </w:rPr>
        <w:t>Punta Pitt (San Cristo</w:t>
      </w:r>
      <w:r w:rsidR="00C56AA4" w:rsidRPr="00025BCD">
        <w:rPr>
          <w:rStyle w:val="Textoennegrita"/>
          <w:rFonts w:ascii="Verdana" w:hAnsi="Verdana"/>
          <w:lang w:val="en-GB"/>
        </w:rPr>
        <w:t>bal Island)</w:t>
      </w:r>
    </w:p>
    <w:p w14:paraId="71F0272C" w14:textId="77777777" w:rsidR="00085A4F" w:rsidRDefault="00563AAB" w:rsidP="009524A3">
      <w:pPr>
        <w:autoSpaceDE w:val="0"/>
        <w:autoSpaceDN w:val="0"/>
        <w:adjustRightInd w:val="0"/>
        <w:spacing w:after="240"/>
        <w:rPr>
          <w:rFonts w:ascii="Verdana" w:hAnsi="Verdana"/>
          <w:sz w:val="20"/>
        </w:rPr>
      </w:pPr>
      <w:r w:rsidRPr="00025BCD">
        <w:rPr>
          <w:rFonts w:ascii="Verdana" w:hAnsi="Verdana"/>
          <w:sz w:val="20"/>
        </w:rPr>
        <w:t xml:space="preserve">In the afternoon, we disembark </w:t>
      </w:r>
      <w:r w:rsidR="0062117D" w:rsidRPr="00025BCD">
        <w:rPr>
          <w:rFonts w:ascii="Verdana" w:hAnsi="Verdana"/>
          <w:sz w:val="20"/>
        </w:rPr>
        <w:t xml:space="preserve">(wet landing) </w:t>
      </w:r>
      <w:r w:rsidRPr="00025BCD">
        <w:rPr>
          <w:rFonts w:ascii="Verdana" w:hAnsi="Verdana"/>
          <w:sz w:val="20"/>
        </w:rPr>
        <w:t>on the eastern tip of the island at Punta Pitt, an eroded tuff cone, whose trail provides spectacular views of the shoreline. This is the only site in the Gal</w:t>
      </w:r>
      <w:r w:rsidR="00951AB4" w:rsidRPr="00025BCD">
        <w:rPr>
          <w:rFonts w:ascii="Verdana" w:hAnsi="Verdana"/>
          <w:sz w:val="20"/>
        </w:rPr>
        <w:t>a</w:t>
      </w:r>
      <w:r w:rsidRPr="00025BCD">
        <w:rPr>
          <w:rFonts w:ascii="Verdana" w:hAnsi="Verdana"/>
          <w:sz w:val="20"/>
        </w:rPr>
        <w:t xml:space="preserve">pagos where the three species of boobies can be found together. </w:t>
      </w:r>
      <w:r w:rsidR="007176DE" w:rsidRPr="00025BCD">
        <w:rPr>
          <w:rFonts w:ascii="Verdana" w:hAnsi="Verdana"/>
          <w:sz w:val="20"/>
        </w:rPr>
        <w:t>We</w:t>
      </w:r>
      <w:r w:rsidR="00B6763C" w:rsidRPr="00025BCD">
        <w:rPr>
          <w:rFonts w:ascii="Verdana" w:hAnsi="Verdana"/>
          <w:sz w:val="20"/>
        </w:rPr>
        <w:t xml:space="preserve"> can </w:t>
      </w:r>
      <w:r w:rsidR="00F136C6" w:rsidRPr="00025BCD">
        <w:rPr>
          <w:rFonts w:ascii="Verdana" w:hAnsi="Verdana"/>
          <w:sz w:val="20"/>
        </w:rPr>
        <w:t>walk</w:t>
      </w:r>
      <w:r w:rsidR="007176DE" w:rsidRPr="00025BCD">
        <w:rPr>
          <w:rFonts w:ascii="Verdana" w:hAnsi="Verdana"/>
          <w:sz w:val="20"/>
        </w:rPr>
        <w:t xml:space="preserve"> </w:t>
      </w:r>
      <w:r w:rsidR="00B6763C" w:rsidRPr="00025BCD">
        <w:rPr>
          <w:rFonts w:ascii="Verdana" w:hAnsi="Verdana"/>
          <w:sz w:val="20"/>
        </w:rPr>
        <w:t xml:space="preserve">or </w:t>
      </w:r>
      <w:r w:rsidR="007176DE" w:rsidRPr="00025BCD">
        <w:rPr>
          <w:rFonts w:ascii="Verdana" w:hAnsi="Verdana"/>
          <w:sz w:val="20"/>
        </w:rPr>
        <w:t>enjoy a panga ride along the coast.</w:t>
      </w:r>
      <w:r w:rsidR="00A53B48">
        <w:rPr>
          <w:rFonts w:ascii="Verdana" w:hAnsi="Verdana"/>
          <w:sz w:val="20"/>
        </w:rPr>
        <w:t xml:space="preserve"> Opportunity for snorkelling and swimming activities</w:t>
      </w:r>
      <w:r w:rsidR="0062117D" w:rsidRPr="00025BCD">
        <w:rPr>
          <w:rFonts w:ascii="Verdana" w:hAnsi="Verdana"/>
          <w:sz w:val="20"/>
        </w:rPr>
        <w:t>.</w:t>
      </w:r>
    </w:p>
    <w:p w14:paraId="41C8F396" w14:textId="77777777" w:rsidR="00085A4F" w:rsidRDefault="00640EBA" w:rsidP="00563AAB">
      <w:pPr>
        <w:autoSpaceDE w:val="0"/>
        <w:autoSpaceDN w:val="0"/>
        <w:adjustRightInd w:val="0"/>
        <w:rPr>
          <w:rFonts w:ascii="Verdana" w:hAnsi="Verdana"/>
          <w:sz w:val="20"/>
        </w:rPr>
      </w:pPr>
      <w:r>
        <w:rPr>
          <w:rFonts w:ascii="Verdana" w:hAnsi="Verdana"/>
          <w:noProof/>
          <w:sz w:val="20"/>
          <w:lang w:val="es-EC" w:eastAsia="es-EC"/>
        </w:rPr>
        <w:drawing>
          <wp:inline distT="0" distB="0" distL="0" distR="0" wp14:anchorId="3DE6F86C" wp14:editId="5A87D383">
            <wp:extent cx="5753100" cy="1955800"/>
            <wp:effectExtent l="0" t="0" r="12700" b="0"/>
            <wp:docPr id="5" name="Imagen 5" descr="../Desktop/Fotos_Mesa%20de%20trabajo%201%20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Fotos_Mesa%20de%20trabajo%201%20copi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1955800"/>
                    </a:xfrm>
                    <a:prstGeom prst="rect">
                      <a:avLst/>
                    </a:prstGeom>
                    <a:noFill/>
                    <a:ln>
                      <a:noFill/>
                    </a:ln>
                  </pic:spPr>
                </pic:pic>
              </a:graphicData>
            </a:graphic>
          </wp:inline>
        </w:drawing>
      </w:r>
    </w:p>
    <w:p w14:paraId="3EF0E194" w14:textId="77777777" w:rsidR="00C56AA4" w:rsidRDefault="00230F94" w:rsidP="009524A3">
      <w:pPr>
        <w:spacing w:before="240"/>
        <w:jc w:val="both"/>
        <w:rPr>
          <w:rFonts w:ascii="Verdana" w:hAnsi="Verdana"/>
          <w:b/>
          <w:sz w:val="20"/>
        </w:rPr>
      </w:pPr>
      <w:r>
        <w:rPr>
          <w:rFonts w:ascii="Verdana" w:hAnsi="Verdana"/>
          <w:b/>
          <w:sz w:val="20"/>
        </w:rPr>
        <w:t xml:space="preserve">Day 3- </w:t>
      </w:r>
      <w:r w:rsidR="00C56AA4" w:rsidRPr="00025BCD">
        <w:rPr>
          <w:rFonts w:ascii="Verdana" w:hAnsi="Verdana"/>
          <w:b/>
          <w:sz w:val="20"/>
        </w:rPr>
        <w:t>Sunday</w:t>
      </w:r>
    </w:p>
    <w:p w14:paraId="4BEBBDDA" w14:textId="77777777" w:rsidR="00230F94" w:rsidRPr="009524A3" w:rsidRDefault="009524A3" w:rsidP="009524A3">
      <w:pPr>
        <w:spacing w:after="120"/>
        <w:jc w:val="both"/>
        <w:rPr>
          <w:rFonts w:ascii="Verdana" w:hAnsi="Verdana"/>
          <w:b/>
          <w:sz w:val="20"/>
        </w:rPr>
      </w:pPr>
      <w:r>
        <w:rPr>
          <w:rFonts w:ascii="Verdana" w:hAnsi="Verdana"/>
          <w:b/>
          <w:sz w:val="20"/>
        </w:rPr>
        <w:t>SANTA FE/</w:t>
      </w:r>
      <w:r w:rsidR="00230F94">
        <w:rPr>
          <w:rFonts w:ascii="Verdana" w:hAnsi="Verdana"/>
          <w:b/>
          <w:sz w:val="20"/>
        </w:rPr>
        <w:t>SOUTH PLAZA</w:t>
      </w:r>
    </w:p>
    <w:p w14:paraId="1AC457BA" w14:textId="77777777" w:rsidR="00207261" w:rsidRPr="00025BCD" w:rsidRDefault="00207261" w:rsidP="009524A3">
      <w:pPr>
        <w:pStyle w:val="NormalWeb"/>
        <w:spacing w:before="120" w:after="120"/>
        <w:jc w:val="both"/>
        <w:rPr>
          <w:rFonts w:ascii="Verdana" w:hAnsi="Verdana"/>
          <w:b/>
          <w:bCs/>
          <w:sz w:val="20"/>
          <w:lang w:val="en-GB"/>
        </w:rPr>
      </w:pPr>
      <w:r w:rsidRPr="00025BCD">
        <w:rPr>
          <w:rFonts w:ascii="Verdana" w:hAnsi="Verdana"/>
          <w:b/>
          <w:bCs/>
          <w:sz w:val="20"/>
          <w:lang w:val="en-GB"/>
        </w:rPr>
        <w:t>Santa Fe Island</w:t>
      </w:r>
    </w:p>
    <w:p w14:paraId="2FD77E88" w14:textId="77777777" w:rsidR="009700C5" w:rsidRPr="00025BCD" w:rsidRDefault="00563AAB" w:rsidP="009524A3">
      <w:pPr>
        <w:autoSpaceDE w:val="0"/>
        <w:autoSpaceDN w:val="0"/>
        <w:adjustRightInd w:val="0"/>
        <w:spacing w:before="120" w:after="120"/>
        <w:jc w:val="both"/>
        <w:rPr>
          <w:rStyle w:val="Textoennegrita"/>
          <w:rFonts w:ascii="Verdana" w:hAnsi="Verdana"/>
          <w:sz w:val="20"/>
        </w:rPr>
      </w:pPr>
      <w:r w:rsidRPr="00025BCD">
        <w:rPr>
          <w:rFonts w:ascii="Verdana" w:hAnsi="Verdana"/>
          <w:sz w:val="20"/>
        </w:rPr>
        <w:t>After breakfast, we take the dinghy over to this idyllic sandy-white beach populated by many sea lion</w:t>
      </w:r>
      <w:r w:rsidR="00B6763C" w:rsidRPr="00025BCD">
        <w:rPr>
          <w:rFonts w:ascii="Verdana" w:hAnsi="Verdana"/>
          <w:sz w:val="20"/>
        </w:rPr>
        <w:t>s</w:t>
      </w:r>
      <w:r w:rsidR="0062117D" w:rsidRPr="00025BCD">
        <w:rPr>
          <w:rFonts w:ascii="Verdana" w:hAnsi="Verdana"/>
          <w:sz w:val="20"/>
        </w:rPr>
        <w:t xml:space="preserve"> (wet landing)</w:t>
      </w:r>
      <w:r w:rsidRPr="00025BCD">
        <w:rPr>
          <w:rFonts w:ascii="Verdana" w:hAnsi="Verdana"/>
          <w:sz w:val="20"/>
        </w:rPr>
        <w:t xml:space="preserve">. The endemic land iguana, unique to this island, may be spotted during the morning walk amid the giant prickly pear cactus. Snorkelling and </w:t>
      </w:r>
      <w:r w:rsidRPr="00025BCD">
        <w:rPr>
          <w:rFonts w:ascii="Verdana" w:hAnsi="Verdana"/>
          <w:sz w:val="20"/>
        </w:rPr>
        <w:lastRenderedPageBreak/>
        <w:t xml:space="preserve">swimming from the </w:t>
      </w:r>
      <w:r w:rsidR="00B6763C" w:rsidRPr="00025BCD">
        <w:rPr>
          <w:rFonts w:ascii="Verdana" w:hAnsi="Verdana"/>
          <w:sz w:val="20"/>
        </w:rPr>
        <w:t xml:space="preserve">panga </w:t>
      </w:r>
      <w:r w:rsidRPr="00025BCD">
        <w:rPr>
          <w:rFonts w:ascii="Verdana" w:hAnsi="Verdana"/>
          <w:sz w:val="20"/>
        </w:rPr>
        <w:t xml:space="preserve">rounds off our rewarding experience, or if guests prefer, the glass bottom boat </w:t>
      </w:r>
      <w:r w:rsidR="00951AB4" w:rsidRPr="00025BCD">
        <w:rPr>
          <w:rFonts w:ascii="Verdana" w:hAnsi="Verdana"/>
          <w:sz w:val="20"/>
        </w:rPr>
        <w:t xml:space="preserve">is available </w:t>
      </w:r>
      <w:r w:rsidRPr="00025BCD">
        <w:rPr>
          <w:rFonts w:ascii="Verdana" w:hAnsi="Verdana"/>
          <w:sz w:val="20"/>
        </w:rPr>
        <w:t>for non-snorkelers.</w:t>
      </w:r>
      <w:r w:rsidRPr="00025BCD">
        <w:rPr>
          <w:rStyle w:val="Textoennegrita"/>
          <w:rFonts w:ascii="Verdana" w:hAnsi="Verdana"/>
          <w:sz w:val="20"/>
        </w:rPr>
        <w:t xml:space="preserve"> </w:t>
      </w:r>
      <w:r w:rsidR="0062117D" w:rsidRPr="00025BCD">
        <w:rPr>
          <w:rStyle w:val="Textoennegrita"/>
          <w:rFonts w:ascii="Verdana" w:hAnsi="Verdana"/>
          <w:b w:val="0"/>
          <w:sz w:val="20"/>
        </w:rPr>
        <w:t>Opportunity for kayaking.</w:t>
      </w:r>
    </w:p>
    <w:p w14:paraId="691CA821" w14:textId="77777777" w:rsidR="00207261" w:rsidRPr="00025BCD" w:rsidRDefault="00207261" w:rsidP="009524A3">
      <w:pPr>
        <w:pStyle w:val="NormalWeb"/>
        <w:spacing w:before="120" w:after="120"/>
        <w:jc w:val="both"/>
        <w:rPr>
          <w:rFonts w:ascii="Verdana" w:hAnsi="Verdana"/>
          <w:sz w:val="20"/>
          <w:lang w:val="en-GB"/>
        </w:rPr>
      </w:pPr>
      <w:r w:rsidRPr="00025BCD">
        <w:rPr>
          <w:rStyle w:val="Textoennegrita"/>
          <w:rFonts w:ascii="Verdana" w:hAnsi="Verdana"/>
          <w:sz w:val="20"/>
          <w:lang w:val="en-GB"/>
        </w:rPr>
        <w:t>South Plaza Island</w:t>
      </w:r>
    </w:p>
    <w:p w14:paraId="1CEA346C" w14:textId="77777777" w:rsidR="00640EBA" w:rsidRPr="00230F94" w:rsidRDefault="00563AAB" w:rsidP="009524A3">
      <w:pPr>
        <w:autoSpaceDE w:val="0"/>
        <w:autoSpaceDN w:val="0"/>
        <w:adjustRightInd w:val="0"/>
        <w:spacing w:before="120" w:after="240"/>
        <w:jc w:val="both"/>
        <w:rPr>
          <w:rFonts w:ascii="Verdana" w:hAnsi="Verdana"/>
          <w:b/>
          <w:noProof/>
          <w:sz w:val="20"/>
          <w:lang w:eastAsia="es-ES_tradnl"/>
        </w:rPr>
      </w:pPr>
      <w:r w:rsidRPr="064965CF">
        <w:rPr>
          <w:rFonts w:ascii="Verdana" w:hAnsi="Verdana"/>
          <w:sz w:val="20"/>
          <w:szCs w:val="20"/>
        </w:rPr>
        <w:t>Following lunch and a rest, we disembark</w:t>
      </w:r>
      <w:r w:rsidR="0062117D" w:rsidRPr="064965CF">
        <w:rPr>
          <w:rFonts w:ascii="Verdana" w:hAnsi="Verdana"/>
          <w:sz w:val="20"/>
          <w:szCs w:val="20"/>
        </w:rPr>
        <w:t xml:space="preserve"> (dry landing)</w:t>
      </w:r>
      <w:r w:rsidRPr="064965CF">
        <w:rPr>
          <w:rFonts w:ascii="Verdana" w:hAnsi="Verdana"/>
          <w:sz w:val="20"/>
          <w:szCs w:val="20"/>
        </w:rPr>
        <w:t xml:space="preserve"> in this channel, whose turquoise waters contrast brilliantly with the white sand and black lava of the shoreline. Beyond, a carpet of scarlet sesuvium succulents serves as groundcover for a grove of luminescent green prickly-pear cactus. Yellow-grey land iguanas sit beneath these, waiting patiently for pears to drop. Along the coastline one finds sea lion colonies, while frigates, swallow-tailed gulls and shearwaters glide, playing with the thermals.</w:t>
      </w:r>
    </w:p>
    <w:p w14:paraId="72A3D3EC" w14:textId="183821C9" w:rsidR="004A7790" w:rsidRPr="009524A3" w:rsidRDefault="26ACF057" w:rsidP="064965CF">
      <w:pPr>
        <w:autoSpaceDE w:val="0"/>
        <w:autoSpaceDN w:val="0"/>
        <w:adjustRightInd w:val="0"/>
        <w:jc w:val="both"/>
      </w:pPr>
      <w:r>
        <w:rPr>
          <w:noProof/>
        </w:rPr>
        <w:drawing>
          <wp:inline distT="0" distB="0" distL="0" distR="0" wp14:anchorId="2837AC36" wp14:editId="3436B887">
            <wp:extent cx="5610224" cy="1876425"/>
            <wp:effectExtent l="0" t="0" r="0" b="0"/>
            <wp:docPr id="393910467" name="Picture 393910467" descr="Imagen que contiene animal, suelo, exterior, mamíf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610224" cy="1876425"/>
                    </a:xfrm>
                    <a:prstGeom prst="rect">
                      <a:avLst/>
                    </a:prstGeom>
                  </pic:spPr>
                </pic:pic>
              </a:graphicData>
            </a:graphic>
          </wp:inline>
        </w:drawing>
      </w:r>
    </w:p>
    <w:p w14:paraId="7E309A5C" w14:textId="77777777" w:rsidR="00207261" w:rsidRDefault="00230F94" w:rsidP="009524A3">
      <w:pPr>
        <w:spacing w:before="120"/>
        <w:jc w:val="both"/>
        <w:rPr>
          <w:rFonts w:ascii="Verdana" w:hAnsi="Verdana"/>
          <w:b/>
          <w:sz w:val="20"/>
        </w:rPr>
      </w:pPr>
      <w:r>
        <w:rPr>
          <w:rFonts w:ascii="Verdana" w:hAnsi="Verdana"/>
          <w:b/>
          <w:sz w:val="20"/>
        </w:rPr>
        <w:t xml:space="preserve">Day 4- </w:t>
      </w:r>
      <w:r w:rsidR="00207261" w:rsidRPr="00025BCD">
        <w:rPr>
          <w:rFonts w:ascii="Verdana" w:hAnsi="Verdana"/>
          <w:b/>
          <w:sz w:val="20"/>
        </w:rPr>
        <w:t>Monday</w:t>
      </w:r>
    </w:p>
    <w:p w14:paraId="66A3EDBB" w14:textId="77777777" w:rsidR="00230F94" w:rsidRDefault="00230F94" w:rsidP="009524A3">
      <w:pPr>
        <w:spacing w:after="120"/>
        <w:jc w:val="both"/>
        <w:rPr>
          <w:rFonts w:ascii="Verdana" w:hAnsi="Verdana"/>
          <w:b/>
          <w:sz w:val="20"/>
        </w:rPr>
      </w:pPr>
      <w:r>
        <w:rPr>
          <w:rFonts w:ascii="Verdana" w:hAnsi="Verdana"/>
          <w:b/>
          <w:sz w:val="20"/>
        </w:rPr>
        <w:t>SANTA CRUZ</w:t>
      </w:r>
    </w:p>
    <w:p w14:paraId="024295CB" w14:textId="77777777" w:rsidR="00995E5D" w:rsidRPr="00025BCD" w:rsidRDefault="00995E5D" w:rsidP="009524A3">
      <w:pPr>
        <w:pStyle w:val="Textopredeterminado"/>
        <w:spacing w:before="120" w:after="120"/>
        <w:jc w:val="both"/>
        <w:rPr>
          <w:rFonts w:ascii="Verdana" w:hAnsi="Verdana"/>
          <w:b/>
          <w:sz w:val="20"/>
          <w:lang w:val="en-GB"/>
        </w:rPr>
      </w:pPr>
      <w:r w:rsidRPr="00025BCD">
        <w:rPr>
          <w:rFonts w:ascii="Verdana" w:hAnsi="Verdana"/>
          <w:b/>
          <w:sz w:val="20"/>
          <w:lang w:val="en-GB"/>
        </w:rPr>
        <w:t>Puerto Ayora and the Charles Darwin Research Station (Santa Cruz Island)</w:t>
      </w:r>
    </w:p>
    <w:p w14:paraId="3A62D901" w14:textId="77777777" w:rsidR="00230F94" w:rsidRPr="009524A3" w:rsidRDefault="00563AAB" w:rsidP="009524A3">
      <w:pPr>
        <w:autoSpaceDE w:val="0"/>
        <w:autoSpaceDN w:val="0"/>
        <w:adjustRightInd w:val="0"/>
        <w:spacing w:before="120" w:after="120"/>
        <w:jc w:val="both"/>
        <w:rPr>
          <w:rFonts w:ascii="Verdana" w:hAnsi="Verdana"/>
          <w:sz w:val="20"/>
        </w:rPr>
      </w:pPr>
      <w:r w:rsidRPr="00025BCD">
        <w:rPr>
          <w:rFonts w:ascii="Verdana" w:hAnsi="Verdana"/>
          <w:sz w:val="20"/>
        </w:rPr>
        <w:t>In the morning, we disembark (dry landing) for our visit to the</w:t>
      </w:r>
      <w:r w:rsidR="001B71F4" w:rsidRPr="00025BCD">
        <w:rPr>
          <w:rFonts w:ascii="Verdana" w:hAnsi="Verdana"/>
          <w:sz w:val="20"/>
        </w:rPr>
        <w:t xml:space="preserve"> Charles Darwin Research Station’s giant tortoise</w:t>
      </w:r>
      <w:r w:rsidRPr="00025BCD">
        <w:rPr>
          <w:rFonts w:ascii="Verdana" w:hAnsi="Verdana"/>
          <w:sz w:val="20"/>
        </w:rPr>
        <w:t xml:space="preserve"> </w:t>
      </w:r>
      <w:r w:rsidR="00B6763C" w:rsidRPr="00025BCD">
        <w:rPr>
          <w:rFonts w:ascii="Verdana" w:hAnsi="Verdana"/>
          <w:sz w:val="20"/>
        </w:rPr>
        <w:t xml:space="preserve">Breeding </w:t>
      </w:r>
      <w:r w:rsidR="001B71F4" w:rsidRPr="00025BCD">
        <w:rPr>
          <w:rFonts w:ascii="Verdana" w:hAnsi="Verdana"/>
          <w:sz w:val="20"/>
        </w:rPr>
        <w:t>C</w:t>
      </w:r>
      <w:r w:rsidR="00B6763C" w:rsidRPr="00025BCD">
        <w:rPr>
          <w:rFonts w:ascii="Verdana" w:hAnsi="Verdana"/>
          <w:sz w:val="20"/>
        </w:rPr>
        <w:t>entr</w:t>
      </w:r>
      <w:r w:rsidR="001B71F4" w:rsidRPr="00025BCD">
        <w:rPr>
          <w:rFonts w:ascii="Verdana" w:hAnsi="Verdana"/>
          <w:sz w:val="20"/>
        </w:rPr>
        <w:t>e</w:t>
      </w:r>
      <w:r w:rsidR="00B6763C" w:rsidRPr="00025BCD">
        <w:rPr>
          <w:rFonts w:ascii="Verdana" w:hAnsi="Verdana"/>
          <w:sz w:val="20"/>
        </w:rPr>
        <w:t xml:space="preserve"> </w:t>
      </w:r>
      <w:r w:rsidRPr="00025BCD">
        <w:rPr>
          <w:rFonts w:ascii="Verdana" w:hAnsi="Verdana"/>
          <w:sz w:val="20"/>
        </w:rPr>
        <w:t xml:space="preserve">within an impressive giant prickly-pear cactus forest home to many land birds. These are the headquarters of scientific investigation, conservation and the National Park administration. </w:t>
      </w:r>
      <w:r w:rsidRPr="00804080">
        <w:rPr>
          <w:rFonts w:ascii="Verdana" w:hAnsi="Verdana"/>
          <w:sz w:val="20"/>
          <w:highlight w:val="yellow"/>
        </w:rPr>
        <w:t xml:space="preserve">Following our visit, we board our transport to enjoy lunch in the cooler highlands of Santa Cruz Island, a </w:t>
      </w:r>
      <w:r w:rsidR="00230F94" w:rsidRPr="00804080">
        <w:rPr>
          <w:rFonts w:ascii="Verdana" w:hAnsi="Verdana"/>
          <w:sz w:val="20"/>
          <w:highlight w:val="yellow"/>
        </w:rPr>
        <w:t>completely different ecosystem.</w:t>
      </w:r>
    </w:p>
    <w:p w14:paraId="5E20A442" w14:textId="77777777" w:rsidR="00C41518" w:rsidRPr="00025BCD" w:rsidRDefault="00C41518" w:rsidP="009524A3">
      <w:pPr>
        <w:spacing w:before="120" w:after="120"/>
        <w:jc w:val="both"/>
        <w:rPr>
          <w:rFonts w:ascii="Verdana" w:hAnsi="Verdana"/>
          <w:b/>
          <w:sz w:val="20"/>
        </w:rPr>
      </w:pPr>
      <w:r w:rsidRPr="00025BCD">
        <w:rPr>
          <w:rFonts w:ascii="Verdana" w:hAnsi="Verdana"/>
          <w:b/>
          <w:sz w:val="20"/>
        </w:rPr>
        <w:t>Santa Cruz</w:t>
      </w:r>
      <w:r w:rsidRPr="00025BCD">
        <w:rPr>
          <w:rFonts w:ascii="Verdana" w:hAnsi="Verdana"/>
          <w:b/>
          <w:sz w:val="20"/>
          <w:lang w:eastAsia="es-EC"/>
        </w:rPr>
        <w:t xml:space="preserve"> </w:t>
      </w:r>
      <w:r w:rsidRPr="00025BCD">
        <w:rPr>
          <w:rFonts w:ascii="Verdana" w:hAnsi="Verdana"/>
          <w:b/>
          <w:sz w:val="20"/>
        </w:rPr>
        <w:t>Island</w:t>
      </w:r>
    </w:p>
    <w:p w14:paraId="25BF254B" w14:textId="77777777" w:rsidR="00C41518" w:rsidRPr="00025BCD" w:rsidRDefault="00C41518" w:rsidP="009524A3">
      <w:pPr>
        <w:pStyle w:val="TEXTOSGENERALES"/>
        <w:spacing w:before="120" w:after="120"/>
        <w:rPr>
          <w:rFonts w:ascii="Verdana" w:hAnsi="Verdana"/>
          <w:color w:val="auto"/>
          <w:lang w:val="en-GB"/>
        </w:rPr>
      </w:pPr>
      <w:r w:rsidRPr="00025BCD">
        <w:rPr>
          <w:rFonts w:ascii="Verdana" w:hAnsi="Verdana"/>
          <w:color w:val="auto"/>
          <w:lang w:val="en-GB"/>
        </w:rPr>
        <w:t>We have several options available for the afternoon, which can be discussed in advance with your Expedition Leader</w:t>
      </w:r>
      <w:r w:rsidR="001B71F4" w:rsidRPr="00025BCD">
        <w:rPr>
          <w:rFonts w:ascii="Verdana" w:hAnsi="Verdana"/>
          <w:color w:val="auto"/>
          <w:lang w:val="en-GB"/>
        </w:rPr>
        <w:t xml:space="preserve">.  </w:t>
      </w:r>
      <w:r w:rsidRPr="00025BCD">
        <w:rPr>
          <w:rFonts w:ascii="Verdana" w:hAnsi="Verdana"/>
          <w:color w:val="auto"/>
          <w:lang w:val="en-GB"/>
        </w:rPr>
        <w:t>At the end of the afternoon’s activities, we return to Puerto Ayora and embark on the Santa Cruz</w:t>
      </w:r>
      <w:r w:rsidR="0062117D" w:rsidRPr="00025BCD">
        <w:rPr>
          <w:rFonts w:ascii="Verdana" w:hAnsi="Verdana"/>
          <w:color w:val="auto"/>
          <w:lang w:val="en-GB"/>
        </w:rPr>
        <w:t xml:space="preserve"> II</w:t>
      </w:r>
      <w:r w:rsidR="00230F94">
        <w:rPr>
          <w:rFonts w:ascii="Verdana" w:hAnsi="Verdana"/>
          <w:color w:val="auto"/>
          <w:lang w:val="en-GB"/>
        </w:rPr>
        <w:t>.</w:t>
      </w:r>
    </w:p>
    <w:p w14:paraId="0D0B940D" w14:textId="77777777" w:rsidR="0062117D" w:rsidRDefault="00640EBA" w:rsidP="009524A3">
      <w:pPr>
        <w:pStyle w:val="Textopredeterminado"/>
        <w:spacing w:before="120" w:after="240"/>
        <w:jc w:val="both"/>
        <w:rPr>
          <w:rFonts w:ascii="Verdana" w:hAnsi="Verdana"/>
          <w:b/>
          <w:sz w:val="20"/>
          <w:lang w:val="en-GB"/>
        </w:rPr>
      </w:pPr>
      <w:r>
        <w:rPr>
          <w:rFonts w:ascii="Verdana" w:hAnsi="Verdana"/>
          <w:b/>
          <w:noProof/>
          <w:sz w:val="20"/>
          <w:lang w:val="es-EC" w:eastAsia="es-EC"/>
        </w:rPr>
        <w:drawing>
          <wp:inline distT="0" distB="0" distL="0" distR="0" wp14:anchorId="5F321611" wp14:editId="6E9778B1">
            <wp:extent cx="5753100" cy="1955800"/>
            <wp:effectExtent l="0" t="0" r="12700" b="0"/>
            <wp:docPr id="14" name="Imagen 14" descr="../Desktop/Fotos_Mesa%20de%20trabajo%201%20copia%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Fotos_Mesa%20de%20trabajo%201%20copia%20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1955800"/>
                    </a:xfrm>
                    <a:prstGeom prst="rect">
                      <a:avLst/>
                    </a:prstGeom>
                    <a:noFill/>
                    <a:ln>
                      <a:noFill/>
                    </a:ln>
                  </pic:spPr>
                </pic:pic>
              </a:graphicData>
            </a:graphic>
          </wp:inline>
        </w:drawing>
      </w:r>
    </w:p>
    <w:p w14:paraId="1F328595" w14:textId="77777777" w:rsidR="00207261" w:rsidRPr="00862EDB" w:rsidRDefault="00230F94" w:rsidP="00230F94">
      <w:pPr>
        <w:pStyle w:val="Textopredeterminado"/>
        <w:jc w:val="both"/>
        <w:rPr>
          <w:rFonts w:ascii="Verdana" w:hAnsi="Verdana"/>
          <w:b/>
          <w:sz w:val="20"/>
          <w:lang w:val="es-ES"/>
        </w:rPr>
      </w:pPr>
      <w:r w:rsidRPr="00862EDB">
        <w:rPr>
          <w:rFonts w:ascii="Verdana" w:hAnsi="Verdana"/>
          <w:b/>
          <w:sz w:val="20"/>
          <w:lang w:val="es-ES"/>
        </w:rPr>
        <w:lastRenderedPageBreak/>
        <w:t xml:space="preserve">Day 5- </w:t>
      </w:r>
      <w:r w:rsidR="00207261" w:rsidRPr="00862EDB">
        <w:rPr>
          <w:rFonts w:ascii="Verdana" w:hAnsi="Verdana"/>
          <w:b/>
          <w:sz w:val="20"/>
          <w:lang w:val="es-ES"/>
        </w:rPr>
        <w:t>Tuesday</w:t>
      </w:r>
    </w:p>
    <w:p w14:paraId="2B8A9A03" w14:textId="77777777" w:rsidR="00230F94" w:rsidRPr="009524A3" w:rsidRDefault="00230F94" w:rsidP="00230F94">
      <w:pPr>
        <w:pStyle w:val="Textopredeterminado"/>
        <w:jc w:val="both"/>
        <w:rPr>
          <w:rFonts w:ascii="Verdana" w:hAnsi="Verdana"/>
          <w:b/>
          <w:sz w:val="20"/>
          <w:lang w:val="es-ES"/>
        </w:rPr>
      </w:pPr>
      <w:r w:rsidRPr="00862EDB">
        <w:rPr>
          <w:rFonts w:ascii="Verdana" w:hAnsi="Verdana"/>
          <w:b/>
          <w:sz w:val="20"/>
          <w:lang w:val="es-ES"/>
        </w:rPr>
        <w:t>ESPAÑOLA</w:t>
      </w:r>
    </w:p>
    <w:p w14:paraId="4EF4C2B3" w14:textId="77777777" w:rsidR="00207261" w:rsidRPr="008F0DA5" w:rsidRDefault="00207261" w:rsidP="009524A3">
      <w:pPr>
        <w:pStyle w:val="Textopredeterminad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pacing w:before="120" w:after="120"/>
        <w:jc w:val="both"/>
        <w:rPr>
          <w:rFonts w:ascii="Verdana" w:hAnsi="Verdana"/>
          <w:sz w:val="20"/>
          <w:lang w:val="es-419"/>
        </w:rPr>
      </w:pPr>
      <w:r w:rsidRPr="008F0DA5">
        <w:rPr>
          <w:rFonts w:ascii="Verdana" w:hAnsi="Verdana"/>
          <w:b/>
          <w:sz w:val="20"/>
          <w:lang w:val="es-419"/>
        </w:rPr>
        <w:t>Punta Su</w:t>
      </w:r>
      <w:r w:rsidR="00951AB4" w:rsidRPr="008F0DA5">
        <w:rPr>
          <w:rFonts w:ascii="Verdana" w:hAnsi="Verdana"/>
          <w:b/>
          <w:sz w:val="20"/>
          <w:lang w:val="es-419"/>
        </w:rPr>
        <w:t>a</w:t>
      </w:r>
      <w:r w:rsidRPr="008F0DA5">
        <w:rPr>
          <w:rFonts w:ascii="Verdana" w:hAnsi="Verdana"/>
          <w:b/>
          <w:sz w:val="20"/>
          <w:lang w:val="es-419"/>
        </w:rPr>
        <w:t>rez (Española Island)</w:t>
      </w:r>
    </w:p>
    <w:p w14:paraId="5D074DC9" w14:textId="77777777" w:rsidR="009F1CDE" w:rsidRPr="00025BCD" w:rsidRDefault="0062117D" w:rsidP="009524A3">
      <w:pPr>
        <w:autoSpaceDE w:val="0"/>
        <w:autoSpaceDN w:val="0"/>
        <w:adjustRightInd w:val="0"/>
        <w:spacing w:before="120" w:after="120"/>
        <w:jc w:val="both"/>
        <w:rPr>
          <w:rFonts w:ascii="Helvetica-Light" w:hAnsi="Helvetica-Light" w:cs="Helvetica-Light"/>
          <w:color w:val="6E6F71"/>
          <w:sz w:val="17"/>
          <w:szCs w:val="17"/>
          <w:lang w:eastAsia="es-EC"/>
        </w:rPr>
      </w:pPr>
      <w:r w:rsidRPr="00025BCD">
        <w:rPr>
          <w:rFonts w:ascii="Verdana" w:eastAsia="Cambria" w:hAnsi="Verdana" w:cs="LinotypeFinnegan-Regular"/>
          <w:sz w:val="20"/>
          <w:szCs w:val="20"/>
          <w:lang w:eastAsia="en-US"/>
        </w:rPr>
        <w:t xml:space="preserve">(Dry landing) - </w:t>
      </w:r>
      <w:r w:rsidR="009F1CDE" w:rsidRPr="00025BCD">
        <w:rPr>
          <w:rFonts w:ascii="Verdana" w:eastAsia="Cambria" w:hAnsi="Verdana" w:cs="LinotypeFinnegan-Regular"/>
          <w:sz w:val="20"/>
          <w:szCs w:val="20"/>
          <w:lang w:eastAsia="en-US"/>
        </w:rPr>
        <w:t>An exciting walk awaits at this site, where we enjoy its unique sea bird colonies, including waved albatrosses (April-</w:t>
      </w:r>
      <w:r w:rsidRPr="00025BCD">
        <w:rPr>
          <w:rFonts w:ascii="Verdana" w:eastAsia="Cambria" w:hAnsi="Verdana" w:cs="LinotypeFinnegan-Regular"/>
          <w:sz w:val="20"/>
          <w:szCs w:val="20"/>
          <w:lang w:eastAsia="en-US"/>
        </w:rPr>
        <w:t>December</w:t>
      </w:r>
      <w:r w:rsidR="009F1CDE" w:rsidRPr="00025BCD">
        <w:rPr>
          <w:rFonts w:ascii="Verdana" w:eastAsia="Cambria" w:hAnsi="Verdana" w:cs="LinotypeFinnegan-Regular"/>
          <w:sz w:val="20"/>
          <w:szCs w:val="20"/>
          <w:lang w:eastAsia="en-US"/>
        </w:rPr>
        <w:t xml:space="preserve">), Nazca boobies, blue-footed boobies, </w:t>
      </w:r>
      <w:r w:rsidR="00951AB4" w:rsidRPr="00025BCD">
        <w:rPr>
          <w:rFonts w:ascii="Verdana" w:eastAsia="Cambria" w:hAnsi="Verdana" w:cs="LinotypeFinnegan-Regular"/>
          <w:sz w:val="20"/>
          <w:szCs w:val="20"/>
          <w:lang w:eastAsia="en-US"/>
        </w:rPr>
        <w:t xml:space="preserve">and </w:t>
      </w:r>
      <w:r w:rsidR="009F1CDE" w:rsidRPr="00025BCD">
        <w:rPr>
          <w:rFonts w:ascii="Verdana" w:eastAsia="Cambria" w:hAnsi="Verdana" w:cs="LinotypeFinnegan-Regular"/>
          <w:sz w:val="20"/>
          <w:szCs w:val="20"/>
          <w:lang w:eastAsia="en-US"/>
        </w:rPr>
        <w:t>swallow-tail</w:t>
      </w:r>
      <w:r w:rsidR="00951AB4" w:rsidRPr="00025BCD">
        <w:rPr>
          <w:rFonts w:ascii="Verdana" w:eastAsia="Cambria" w:hAnsi="Verdana" w:cs="LinotypeFinnegan-Regular"/>
          <w:sz w:val="20"/>
          <w:szCs w:val="20"/>
          <w:lang w:eastAsia="en-US"/>
        </w:rPr>
        <w:t>ed</w:t>
      </w:r>
      <w:r w:rsidR="009F1CDE" w:rsidRPr="00025BCD">
        <w:rPr>
          <w:rFonts w:ascii="Verdana" w:eastAsia="Cambria" w:hAnsi="Verdana" w:cs="LinotypeFinnegan-Regular"/>
          <w:sz w:val="20"/>
          <w:szCs w:val="20"/>
          <w:lang w:eastAsia="en-US"/>
        </w:rPr>
        <w:t xml:space="preserve"> gu</w:t>
      </w:r>
      <w:r w:rsidR="00F1051B">
        <w:rPr>
          <w:rFonts w:ascii="Verdana" w:eastAsia="Cambria" w:hAnsi="Verdana" w:cs="LinotypeFinnegan-Regular"/>
          <w:sz w:val="20"/>
          <w:szCs w:val="20"/>
          <w:lang w:eastAsia="en-US"/>
        </w:rPr>
        <w:t>lls as well as a view of the Española</w:t>
      </w:r>
      <w:r w:rsidR="00951AB4" w:rsidRPr="00025BCD">
        <w:rPr>
          <w:rFonts w:ascii="Verdana" w:eastAsia="Cambria" w:hAnsi="Verdana" w:cs="LinotypeFinnegan-Regular"/>
          <w:sz w:val="20"/>
          <w:szCs w:val="20"/>
          <w:lang w:eastAsia="en-US"/>
        </w:rPr>
        <w:t>’</w:t>
      </w:r>
      <w:r w:rsidR="00F1051B">
        <w:rPr>
          <w:rFonts w:ascii="Verdana" w:eastAsia="Cambria" w:hAnsi="Verdana" w:cs="LinotypeFinnegan-Regular"/>
          <w:sz w:val="20"/>
          <w:szCs w:val="20"/>
          <w:lang w:eastAsia="en-US"/>
        </w:rPr>
        <w:t>s</w:t>
      </w:r>
      <w:r w:rsidR="009F1CDE" w:rsidRPr="00025BCD">
        <w:rPr>
          <w:rFonts w:ascii="Verdana" w:eastAsia="Cambria" w:hAnsi="Verdana" w:cs="LinotypeFinnegan-Regular"/>
          <w:sz w:val="20"/>
          <w:szCs w:val="20"/>
          <w:lang w:eastAsia="en-US"/>
        </w:rPr>
        <w:t xml:space="preserve"> famous “blow-hole”. Also, look out for red-green-black marine iguanas. Back on board for lunch</w:t>
      </w:r>
      <w:r w:rsidR="009F1CDE" w:rsidRPr="00025BCD">
        <w:rPr>
          <w:rFonts w:ascii="Helvetica-Light" w:hAnsi="Helvetica-Light" w:cs="Helvetica-Light"/>
          <w:color w:val="6E6F71"/>
          <w:sz w:val="17"/>
          <w:szCs w:val="17"/>
          <w:lang w:eastAsia="es-EC"/>
        </w:rPr>
        <w:t>.</w:t>
      </w:r>
    </w:p>
    <w:p w14:paraId="14BD76A2" w14:textId="77777777" w:rsidR="00207261" w:rsidRPr="00025BCD" w:rsidRDefault="00207261" w:rsidP="009524A3">
      <w:pPr>
        <w:pStyle w:val="Textopredeterminado"/>
        <w:spacing w:before="120" w:after="120"/>
        <w:jc w:val="both"/>
        <w:rPr>
          <w:rFonts w:ascii="Verdana" w:hAnsi="Verdana"/>
          <w:sz w:val="20"/>
          <w:lang w:val="en-GB"/>
        </w:rPr>
      </w:pPr>
      <w:r w:rsidRPr="00025BCD">
        <w:rPr>
          <w:rFonts w:ascii="Verdana" w:hAnsi="Verdana"/>
          <w:b/>
          <w:sz w:val="20"/>
          <w:lang w:val="en-GB"/>
        </w:rPr>
        <w:t xml:space="preserve">Gardner Bay </w:t>
      </w:r>
      <w:r w:rsidR="0062117D" w:rsidRPr="00025BCD">
        <w:rPr>
          <w:rFonts w:ascii="Verdana" w:hAnsi="Verdana"/>
          <w:b/>
          <w:sz w:val="20"/>
          <w:lang w:val="en-GB"/>
        </w:rPr>
        <w:t xml:space="preserve">– Osborn Islet </w:t>
      </w:r>
      <w:r w:rsidRPr="00025BCD">
        <w:rPr>
          <w:rFonts w:ascii="Verdana" w:hAnsi="Verdana"/>
          <w:b/>
          <w:sz w:val="20"/>
          <w:lang w:val="en-GB"/>
        </w:rPr>
        <w:t>(Española Island)</w:t>
      </w:r>
    </w:p>
    <w:p w14:paraId="48A93477" w14:textId="77777777" w:rsidR="00085A4F" w:rsidRDefault="0062117D" w:rsidP="009524A3">
      <w:pPr>
        <w:autoSpaceDE w:val="0"/>
        <w:autoSpaceDN w:val="0"/>
        <w:adjustRightInd w:val="0"/>
        <w:spacing w:before="120" w:after="120"/>
        <w:jc w:val="both"/>
        <w:rPr>
          <w:rFonts w:ascii="Verdana" w:eastAsia="Cambria" w:hAnsi="Verdana" w:cs="LinotypeFinnegan-Regular"/>
          <w:sz w:val="20"/>
          <w:szCs w:val="20"/>
          <w:lang w:eastAsia="en-US"/>
        </w:rPr>
      </w:pPr>
      <w:r w:rsidRPr="00025BCD">
        <w:rPr>
          <w:rFonts w:ascii="Verdana" w:eastAsia="Cambria" w:hAnsi="Verdana" w:cs="LinotypeFinnegan-Regular"/>
          <w:sz w:val="20"/>
          <w:szCs w:val="20"/>
          <w:lang w:eastAsia="en-US"/>
        </w:rPr>
        <w:t xml:space="preserve">(Wet landing) </w:t>
      </w:r>
      <w:r w:rsidR="009F1CDE" w:rsidRPr="00025BCD">
        <w:rPr>
          <w:rFonts w:ascii="Verdana" w:eastAsia="Cambria" w:hAnsi="Verdana" w:cs="LinotypeFinnegan-Regular"/>
          <w:sz w:val="20"/>
          <w:szCs w:val="20"/>
          <w:lang w:eastAsia="en-US"/>
        </w:rPr>
        <w:t xml:space="preserve">In the afternoon, the picture-postcard white coral beach of Gardner Bay </w:t>
      </w:r>
      <w:r w:rsidR="00BE48A5" w:rsidRPr="00025BCD">
        <w:rPr>
          <w:rFonts w:ascii="Verdana" w:eastAsia="Cambria" w:hAnsi="Verdana" w:cs="LinotypeFinnegan-Regular"/>
          <w:sz w:val="20"/>
          <w:szCs w:val="20"/>
          <w:lang w:eastAsia="en-US"/>
        </w:rPr>
        <w:t xml:space="preserve">and the nearby islet of Osborn </w:t>
      </w:r>
      <w:r w:rsidR="009F1CDE" w:rsidRPr="00025BCD">
        <w:rPr>
          <w:rFonts w:ascii="Verdana" w:eastAsia="Cambria" w:hAnsi="Verdana" w:cs="LinotypeFinnegan-Regular"/>
          <w:sz w:val="20"/>
          <w:szCs w:val="20"/>
          <w:lang w:eastAsia="en-US"/>
        </w:rPr>
        <w:t xml:space="preserve">provides a beautiful setting for observing sea lions, mockingbirds, </w:t>
      </w:r>
      <w:r w:rsidR="00951AB4" w:rsidRPr="00025BCD">
        <w:rPr>
          <w:rFonts w:ascii="Verdana" w:eastAsia="Cambria" w:hAnsi="Verdana" w:cs="LinotypeFinnegan-Regular"/>
          <w:sz w:val="20"/>
          <w:szCs w:val="20"/>
          <w:lang w:eastAsia="en-US"/>
        </w:rPr>
        <w:t xml:space="preserve">and </w:t>
      </w:r>
      <w:r w:rsidR="009F1CDE" w:rsidRPr="00025BCD">
        <w:rPr>
          <w:rFonts w:ascii="Verdana" w:eastAsia="Cambria" w:hAnsi="Verdana" w:cs="LinotypeFinnegan-Regular"/>
          <w:sz w:val="20"/>
          <w:szCs w:val="20"/>
          <w:lang w:eastAsia="en-US"/>
        </w:rPr>
        <w:t>finches as we relax. We can expect great snorkelling in this area</w:t>
      </w:r>
      <w:r w:rsidR="001B71F4" w:rsidRPr="00025BCD">
        <w:rPr>
          <w:rFonts w:ascii="Verdana" w:eastAsia="Cambria" w:hAnsi="Verdana" w:cs="LinotypeFinnegan-Regular"/>
          <w:sz w:val="20"/>
          <w:szCs w:val="20"/>
          <w:lang w:eastAsia="en-US"/>
        </w:rPr>
        <w:t>.</w:t>
      </w:r>
      <w:r w:rsidRPr="00025BCD">
        <w:rPr>
          <w:rFonts w:ascii="Verdana" w:eastAsia="Cambria" w:hAnsi="Verdana" w:cs="LinotypeFinnegan-Regular"/>
          <w:sz w:val="20"/>
          <w:szCs w:val="20"/>
          <w:lang w:eastAsia="en-US"/>
        </w:rPr>
        <w:t xml:space="preserve"> Opportunity for swimming and kayaking as well.</w:t>
      </w:r>
    </w:p>
    <w:p w14:paraId="0E27B00A" w14:textId="77777777" w:rsidR="00230F94" w:rsidRPr="009524A3" w:rsidRDefault="00085A4F" w:rsidP="009524A3">
      <w:pPr>
        <w:autoSpaceDE w:val="0"/>
        <w:autoSpaceDN w:val="0"/>
        <w:adjustRightInd w:val="0"/>
        <w:jc w:val="both"/>
        <w:rPr>
          <w:rFonts w:ascii="Verdana" w:eastAsia="Cambria" w:hAnsi="Verdana" w:cs="LinotypeFinnegan-Regular"/>
          <w:sz w:val="20"/>
          <w:szCs w:val="20"/>
          <w:lang w:eastAsia="en-US"/>
        </w:rPr>
      </w:pPr>
      <w:r>
        <w:rPr>
          <w:rFonts w:ascii="Verdana" w:eastAsia="Cambria" w:hAnsi="Verdana" w:cs="LinotypeFinnegan-Regular"/>
          <w:noProof/>
          <w:sz w:val="20"/>
          <w:szCs w:val="20"/>
          <w:lang w:val="es-EC" w:eastAsia="es-EC"/>
        </w:rPr>
        <w:drawing>
          <wp:inline distT="0" distB="0" distL="0" distR="0" wp14:anchorId="1456BEC0" wp14:editId="4AB84687">
            <wp:extent cx="5753100" cy="1676400"/>
            <wp:effectExtent l="0" t="0" r="12700" b="0"/>
            <wp:docPr id="9" name="Imagen 9" descr="fotos/Eas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s/East-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1CAFCD96" w14:textId="77777777" w:rsidR="00207261" w:rsidRDefault="00230F94" w:rsidP="009524A3">
      <w:pPr>
        <w:pStyle w:val="Textopredeterminado"/>
        <w:spacing w:before="240"/>
        <w:jc w:val="both"/>
        <w:rPr>
          <w:rFonts w:ascii="Verdana" w:hAnsi="Verdana"/>
          <w:b/>
          <w:sz w:val="20"/>
          <w:lang w:val="en-GB"/>
        </w:rPr>
      </w:pPr>
      <w:r>
        <w:rPr>
          <w:rFonts w:ascii="Verdana" w:hAnsi="Verdana"/>
          <w:b/>
          <w:sz w:val="20"/>
          <w:lang w:val="en-GB"/>
        </w:rPr>
        <w:t xml:space="preserve">Day 6- </w:t>
      </w:r>
      <w:r w:rsidR="00207261" w:rsidRPr="00025BCD">
        <w:rPr>
          <w:rFonts w:ascii="Verdana" w:hAnsi="Verdana"/>
          <w:b/>
          <w:sz w:val="20"/>
          <w:lang w:val="en-GB"/>
        </w:rPr>
        <w:t>Wednesday</w:t>
      </w:r>
    </w:p>
    <w:p w14:paraId="584109E7" w14:textId="77777777" w:rsidR="00230F94" w:rsidRDefault="00DE5D34" w:rsidP="009524A3">
      <w:pPr>
        <w:pStyle w:val="Textopredeterminado"/>
        <w:jc w:val="both"/>
        <w:rPr>
          <w:rFonts w:ascii="Verdana" w:hAnsi="Verdana"/>
          <w:b/>
          <w:sz w:val="20"/>
          <w:lang w:val="en-GB"/>
        </w:rPr>
      </w:pPr>
      <w:r>
        <w:rPr>
          <w:rFonts w:ascii="Verdana" w:hAnsi="Verdana"/>
          <w:b/>
          <w:sz w:val="20"/>
          <w:lang w:val="en-GB"/>
        </w:rPr>
        <w:t>SANTA CRUZ/ NORTH SEYMOUR</w:t>
      </w:r>
    </w:p>
    <w:p w14:paraId="55569EC8" w14:textId="77777777" w:rsidR="0062117D" w:rsidRPr="00025BCD" w:rsidRDefault="0062117D" w:rsidP="009524A3">
      <w:pPr>
        <w:pStyle w:val="NormalWeb"/>
        <w:spacing w:before="120" w:after="120"/>
        <w:jc w:val="both"/>
        <w:rPr>
          <w:rFonts w:ascii="Verdana" w:hAnsi="Verdana"/>
          <w:b/>
          <w:sz w:val="20"/>
          <w:lang w:val="en-GB"/>
        </w:rPr>
      </w:pPr>
      <w:r w:rsidRPr="00025BCD">
        <w:rPr>
          <w:rFonts w:ascii="Verdana" w:hAnsi="Verdana"/>
          <w:b/>
          <w:sz w:val="20"/>
          <w:lang w:val="en-GB"/>
        </w:rPr>
        <w:t>Eden Islet (Santa Cruz Island)</w:t>
      </w:r>
    </w:p>
    <w:p w14:paraId="1DB4A2E8" w14:textId="77777777" w:rsidR="009F1CDE" w:rsidRPr="009524A3" w:rsidRDefault="0062117D" w:rsidP="009524A3">
      <w:pPr>
        <w:autoSpaceDE w:val="0"/>
        <w:autoSpaceDN w:val="0"/>
        <w:adjustRightInd w:val="0"/>
        <w:spacing w:before="120" w:after="120"/>
        <w:rPr>
          <w:rFonts w:ascii="HelveticaNeueLTStd-LtCn" w:hAnsi="HelveticaNeueLTStd-LtCn" w:cs="HelveticaNeueLTStd-LtCn"/>
          <w:color w:val="6E6F71"/>
          <w:sz w:val="21"/>
          <w:szCs w:val="21"/>
          <w:lang w:eastAsia="es-EC"/>
        </w:rPr>
      </w:pPr>
      <w:r w:rsidRPr="00025BCD">
        <w:rPr>
          <w:rFonts w:ascii="Verdana" w:hAnsi="Verdana"/>
          <w:sz w:val="20"/>
          <w:szCs w:val="20"/>
        </w:rPr>
        <w:t xml:space="preserve">After breakfast, a panga ride takes us to Eden Islet, </w:t>
      </w:r>
      <w:r w:rsidR="00634712" w:rsidRPr="00025BCD">
        <w:rPr>
          <w:rFonts w:ascii="Verdana" w:hAnsi="Verdana"/>
          <w:sz w:val="20"/>
          <w:szCs w:val="20"/>
        </w:rPr>
        <w:t xml:space="preserve">a small </w:t>
      </w:r>
      <w:r w:rsidR="001541E2" w:rsidRPr="00025BCD">
        <w:rPr>
          <w:rFonts w:ascii="Verdana" w:hAnsi="Verdana"/>
          <w:sz w:val="20"/>
          <w:szCs w:val="20"/>
        </w:rPr>
        <w:t xml:space="preserve">islet </w:t>
      </w:r>
      <w:r w:rsidRPr="00025BCD">
        <w:rPr>
          <w:rFonts w:ascii="Verdana" w:hAnsi="Verdana"/>
          <w:sz w:val="20"/>
          <w:szCs w:val="20"/>
        </w:rPr>
        <w:t xml:space="preserve">located off the coast of Santa Cruz, where we can observe </w:t>
      </w:r>
      <w:r w:rsidR="001541E2" w:rsidRPr="00025BCD">
        <w:rPr>
          <w:rFonts w:ascii="Verdana" w:hAnsi="Verdana"/>
          <w:sz w:val="20"/>
          <w:szCs w:val="20"/>
        </w:rPr>
        <w:t>blue-footed</w:t>
      </w:r>
      <w:r w:rsidRPr="00025BCD">
        <w:rPr>
          <w:rFonts w:ascii="Verdana" w:hAnsi="Verdana"/>
          <w:sz w:val="20"/>
          <w:szCs w:val="20"/>
        </w:rPr>
        <w:t xml:space="preserve"> boobies diving into the water, reef sharks and frigates. There’s a chance to snorkel and, if weather condition permits, ride in the glass-bottom boat and kayak.</w:t>
      </w:r>
    </w:p>
    <w:p w14:paraId="2F495C8B" w14:textId="77777777" w:rsidR="0062117D" w:rsidRPr="00025BCD" w:rsidRDefault="0062117D" w:rsidP="009524A3">
      <w:pPr>
        <w:pStyle w:val="Ttulo1"/>
        <w:spacing w:before="120" w:after="120"/>
        <w:rPr>
          <w:u w:val="none"/>
          <w:lang w:val="en-GB"/>
        </w:rPr>
      </w:pPr>
      <w:r w:rsidRPr="00025BCD">
        <w:rPr>
          <w:u w:val="none"/>
          <w:lang w:val="en-GB"/>
        </w:rPr>
        <w:t>North Seymour Island</w:t>
      </w:r>
    </w:p>
    <w:p w14:paraId="59C429CC" w14:textId="77777777" w:rsidR="00BF3280" w:rsidRPr="009E0EE3" w:rsidRDefault="0062117D" w:rsidP="009524A3">
      <w:pPr>
        <w:spacing w:before="120" w:after="240"/>
        <w:jc w:val="both"/>
        <w:rPr>
          <w:rFonts w:ascii="Verdana" w:hAnsi="Verdana" w:cs="Arial"/>
          <w:sz w:val="20"/>
          <w:szCs w:val="20"/>
        </w:rPr>
      </w:pPr>
      <w:r w:rsidRPr="00025BCD">
        <w:rPr>
          <w:rFonts w:ascii="Verdana" w:hAnsi="Verdana" w:cs="Arial"/>
          <w:bCs/>
          <w:sz w:val="20"/>
          <w:szCs w:val="20"/>
        </w:rPr>
        <w:t>North Seymour</w:t>
      </w:r>
      <w:r w:rsidRPr="00025BCD">
        <w:rPr>
          <w:rFonts w:ascii="Verdana" w:hAnsi="Verdana" w:cs="Arial"/>
          <w:b/>
          <w:bCs/>
          <w:sz w:val="20"/>
          <w:szCs w:val="20"/>
        </w:rPr>
        <w:t xml:space="preserve"> </w:t>
      </w:r>
      <w:r w:rsidRPr="00025BCD">
        <w:rPr>
          <w:rFonts w:ascii="Verdana" w:hAnsi="Verdana" w:cs="Arial"/>
          <w:sz w:val="20"/>
          <w:szCs w:val="20"/>
        </w:rPr>
        <w:t xml:space="preserve">was lifted from the ocean floor by a volcanic event, and its origins as a seabed give the island its low, flat profile. A tiny forest </w:t>
      </w:r>
      <w:r w:rsidR="00A34C9C">
        <w:rPr>
          <w:rFonts w:ascii="Verdana" w:hAnsi="Verdana" w:cs="Arial"/>
          <w:sz w:val="20"/>
          <w:szCs w:val="20"/>
        </w:rPr>
        <w:t>of the endemic</w:t>
      </w:r>
      <w:r w:rsidRPr="00025BCD">
        <w:rPr>
          <w:rFonts w:ascii="Verdana" w:hAnsi="Verdana" w:cs="Arial"/>
          <w:sz w:val="20"/>
          <w:szCs w:val="20"/>
        </w:rPr>
        <w:t xml:space="preserve"> silver-grey Palo Santo trees stands just above the landing</w:t>
      </w:r>
      <w:r w:rsidR="00BF3280" w:rsidRPr="00025BCD">
        <w:rPr>
          <w:rFonts w:ascii="Verdana" w:hAnsi="Verdana" w:cs="Arial"/>
          <w:sz w:val="20"/>
          <w:szCs w:val="20"/>
        </w:rPr>
        <w:t xml:space="preserve"> (dry landing)</w:t>
      </w:r>
      <w:r w:rsidRPr="00025BCD">
        <w:rPr>
          <w:rFonts w:ascii="Verdana" w:hAnsi="Verdana" w:cs="Arial"/>
          <w:sz w:val="20"/>
          <w:szCs w:val="20"/>
        </w:rPr>
        <w:t>, usually without leaves, waiting for the rains to burst into bloom.</w:t>
      </w:r>
      <w:r w:rsidR="00BF3280" w:rsidRPr="00025BCD">
        <w:rPr>
          <w:rFonts w:ascii="Verdana" w:hAnsi="Verdana" w:cs="Arial"/>
          <w:sz w:val="20"/>
          <w:szCs w:val="20"/>
        </w:rPr>
        <w:t xml:space="preserve"> </w:t>
      </w:r>
      <w:r w:rsidR="009E0EE3" w:rsidRPr="009E0EE3">
        <w:rPr>
          <w:rFonts w:ascii="Verdana" w:hAnsi="Verdana" w:cs="Arial"/>
          <w:bCs/>
          <w:sz w:val="20"/>
          <w:szCs w:val="20"/>
        </w:rPr>
        <w:t>This is a great introductory site to the islands and their wildlife. North Seymour is inhabited by bird colonies such as blue-footed boobies, two species of frigate birds, swallow-tailed gulls, as well as sea lions and marine iguanas. Last chance to practice snorkelling o</w:t>
      </w:r>
      <w:r w:rsidR="009524A3">
        <w:rPr>
          <w:rFonts w:ascii="Verdana" w:hAnsi="Verdana" w:cs="Arial"/>
          <w:bCs/>
          <w:sz w:val="20"/>
          <w:szCs w:val="20"/>
        </w:rPr>
        <w:t>r ride in our glass-bottom boat.</w:t>
      </w:r>
    </w:p>
    <w:p w14:paraId="60061E4C" w14:textId="77777777" w:rsidR="00085A4F" w:rsidRDefault="00085A4F" w:rsidP="009524A3">
      <w:pPr>
        <w:pStyle w:val="Textopredeterminado"/>
        <w:spacing w:before="240" w:after="100" w:afterAutospacing="1"/>
        <w:jc w:val="both"/>
        <w:rPr>
          <w:rFonts w:ascii="Verdana" w:hAnsi="Verdana"/>
          <w:b/>
          <w:sz w:val="20"/>
          <w:lang w:val="en-GB"/>
        </w:rPr>
      </w:pPr>
      <w:r>
        <w:rPr>
          <w:rFonts w:ascii="Verdana" w:hAnsi="Verdana"/>
          <w:b/>
          <w:noProof/>
          <w:sz w:val="20"/>
          <w:lang w:val="es-EC" w:eastAsia="es-EC"/>
        </w:rPr>
        <w:lastRenderedPageBreak/>
        <w:drawing>
          <wp:inline distT="0" distB="0" distL="0" distR="0" wp14:anchorId="7CCC62C4" wp14:editId="7AAB9435">
            <wp:extent cx="5753100" cy="1676400"/>
            <wp:effectExtent l="0" t="0" r="12700" b="0"/>
            <wp:docPr id="10" name="Imagen 10" descr="fotos/Eas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s/East-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0796C009" w14:textId="77777777" w:rsidR="00BF3280" w:rsidRDefault="00230F94" w:rsidP="00230F94">
      <w:pPr>
        <w:pStyle w:val="Textopredeterminado"/>
        <w:jc w:val="both"/>
        <w:rPr>
          <w:rFonts w:ascii="Verdana" w:hAnsi="Verdana"/>
          <w:b/>
          <w:sz w:val="20"/>
          <w:lang w:val="en-GB"/>
        </w:rPr>
      </w:pPr>
      <w:r>
        <w:rPr>
          <w:rFonts w:ascii="Verdana" w:hAnsi="Verdana"/>
          <w:b/>
          <w:sz w:val="20"/>
          <w:lang w:val="en-GB"/>
        </w:rPr>
        <w:t xml:space="preserve">Day 7- </w:t>
      </w:r>
      <w:r w:rsidR="00BF3280" w:rsidRPr="00025BCD">
        <w:rPr>
          <w:rFonts w:ascii="Verdana" w:hAnsi="Verdana"/>
          <w:b/>
          <w:sz w:val="20"/>
          <w:lang w:val="en-GB"/>
        </w:rPr>
        <w:t>Thursday</w:t>
      </w:r>
    </w:p>
    <w:p w14:paraId="1A5A898C" w14:textId="77777777" w:rsidR="00230F94" w:rsidRPr="00025BCD" w:rsidRDefault="00230F94" w:rsidP="00230F94">
      <w:pPr>
        <w:pStyle w:val="Textopredeterminado"/>
        <w:jc w:val="both"/>
        <w:rPr>
          <w:rFonts w:ascii="Verdana" w:hAnsi="Verdana"/>
          <w:b/>
          <w:sz w:val="20"/>
          <w:lang w:val="en-GB"/>
        </w:rPr>
      </w:pPr>
      <w:r>
        <w:rPr>
          <w:rFonts w:ascii="Verdana" w:hAnsi="Verdana"/>
          <w:b/>
          <w:sz w:val="20"/>
          <w:lang w:val="en-GB"/>
        </w:rPr>
        <w:t>BALTRA</w:t>
      </w:r>
    </w:p>
    <w:p w14:paraId="74714074" w14:textId="77777777" w:rsidR="00BF3280" w:rsidRPr="00025BCD" w:rsidRDefault="00BF3280" w:rsidP="009524A3">
      <w:pPr>
        <w:pStyle w:val="Textopredeterminado"/>
        <w:spacing w:before="120" w:after="120"/>
        <w:jc w:val="both"/>
        <w:rPr>
          <w:rFonts w:ascii="Verdana" w:hAnsi="Verdana"/>
          <w:sz w:val="20"/>
          <w:lang w:val="en-GB"/>
        </w:rPr>
      </w:pPr>
      <w:r w:rsidRPr="00025BCD">
        <w:rPr>
          <w:rFonts w:ascii="Verdana" w:hAnsi="Verdana"/>
          <w:b/>
          <w:sz w:val="20"/>
          <w:lang w:val="en-GB"/>
        </w:rPr>
        <w:t>Baltra Island</w:t>
      </w:r>
    </w:p>
    <w:p w14:paraId="5B67986C" w14:textId="77777777" w:rsidR="0062117D" w:rsidRPr="009524A3" w:rsidRDefault="00BF3280" w:rsidP="009524A3">
      <w:pPr>
        <w:autoSpaceDE w:val="0"/>
        <w:autoSpaceDN w:val="0"/>
        <w:adjustRightInd w:val="0"/>
        <w:spacing w:before="120" w:after="120"/>
        <w:rPr>
          <w:rFonts w:ascii="Verdana" w:eastAsia="Cambria" w:hAnsi="Verdana" w:cs="LinotypeFinnegan-Regular"/>
          <w:sz w:val="20"/>
          <w:szCs w:val="20"/>
          <w:lang w:eastAsia="en-US"/>
        </w:rPr>
      </w:pPr>
      <w:r w:rsidRPr="00025BCD">
        <w:rPr>
          <w:rFonts w:ascii="Verdana" w:eastAsia="Cambria" w:hAnsi="Verdana" w:cs="LinotypeFinnegan-Regular"/>
          <w:sz w:val="20"/>
          <w:szCs w:val="20"/>
          <w:lang w:eastAsia="en-US"/>
        </w:rPr>
        <w:t>On our last day, we disembark at Baltra Island and transfer to the airport to take the flight back to the continent.</w:t>
      </w:r>
    </w:p>
    <w:p w14:paraId="25546E3C" w14:textId="77777777" w:rsidR="00DE5D34" w:rsidRDefault="00862EDB" w:rsidP="009524A3">
      <w:pPr>
        <w:pStyle w:val="Textopredeterminado"/>
        <w:spacing w:before="120" w:after="120"/>
        <w:jc w:val="both"/>
        <w:rPr>
          <w:rFonts w:ascii="Verdana" w:hAnsi="Verdana"/>
          <w:sz w:val="20"/>
          <w:lang w:val="en-GB"/>
        </w:rPr>
      </w:pPr>
      <w:r>
        <w:rPr>
          <w:rFonts w:ascii="Verdana" w:hAnsi="Verdana"/>
          <w:b/>
          <w:sz w:val="20"/>
          <w:lang w:val="en-GB"/>
        </w:rPr>
        <w:t>Notes</w:t>
      </w:r>
    </w:p>
    <w:p w14:paraId="3567374A" w14:textId="77777777" w:rsidR="005E345D" w:rsidRPr="00025BCD" w:rsidRDefault="00B44277" w:rsidP="009524A3">
      <w:pPr>
        <w:pStyle w:val="Textopredeterminado"/>
        <w:spacing w:before="120" w:after="120"/>
        <w:jc w:val="both"/>
        <w:rPr>
          <w:rFonts w:ascii="Verdana" w:hAnsi="Verdana"/>
          <w:sz w:val="20"/>
          <w:lang w:val="en-GB"/>
        </w:rPr>
      </w:pPr>
      <w:r w:rsidRPr="00025BCD">
        <w:rPr>
          <w:rFonts w:ascii="Verdana" w:hAnsi="Verdana"/>
          <w:sz w:val="20"/>
          <w:lang w:val="en-GB"/>
        </w:rPr>
        <w:t>Please remember that the exact route and programme may vary according to weather and ocean conditions and the wildlife we encounter. It's also subject to change without previous notice due mainly to readjustment of the National Park policies and regulation</w:t>
      </w:r>
      <w:r w:rsidR="00230F94">
        <w:rPr>
          <w:rFonts w:ascii="Verdana" w:hAnsi="Verdana"/>
          <w:sz w:val="20"/>
          <w:lang w:val="en-GB"/>
        </w:rPr>
        <w:t>s.</w:t>
      </w:r>
    </w:p>
    <w:p w14:paraId="4AC07145" w14:textId="77777777" w:rsidR="005E345D" w:rsidRDefault="005E345D" w:rsidP="009524A3">
      <w:pPr>
        <w:pStyle w:val="Textopredeterminado"/>
        <w:spacing w:before="120" w:after="120"/>
        <w:jc w:val="both"/>
        <w:rPr>
          <w:rFonts w:ascii="Verdana" w:hAnsi="Verdana"/>
          <w:sz w:val="20"/>
          <w:lang w:val="en-GB"/>
        </w:rPr>
      </w:pPr>
      <w:r>
        <w:rPr>
          <w:rFonts w:ascii="Verdana" w:hAnsi="Verdana"/>
          <w:b/>
          <w:sz w:val="20"/>
          <w:lang w:val="en-GB"/>
        </w:rPr>
        <w:t>-</w:t>
      </w:r>
      <w:r w:rsidR="00B44277" w:rsidRPr="00025BCD">
        <w:rPr>
          <w:rFonts w:ascii="Verdana" w:hAnsi="Verdana"/>
          <w:b/>
          <w:sz w:val="20"/>
          <w:lang w:val="en-GB"/>
        </w:rPr>
        <w:t>Dry landing</w:t>
      </w:r>
      <w:r w:rsidR="00B44277" w:rsidRPr="00025BCD">
        <w:rPr>
          <w:rFonts w:ascii="Verdana" w:hAnsi="Verdana"/>
          <w:sz w:val="20"/>
          <w:lang w:val="en-GB"/>
        </w:rPr>
        <w:t xml:space="preserve">: </w:t>
      </w:r>
      <w:r w:rsidR="00951AB4" w:rsidRPr="00025BCD">
        <w:rPr>
          <w:rFonts w:ascii="Verdana" w:hAnsi="Verdana"/>
          <w:sz w:val="20"/>
          <w:lang w:val="en-GB"/>
        </w:rPr>
        <w:t>G</w:t>
      </w:r>
      <w:r w:rsidR="00B44277" w:rsidRPr="00025BCD">
        <w:rPr>
          <w:rFonts w:ascii="Verdana" w:hAnsi="Verdana"/>
          <w:sz w:val="20"/>
          <w:lang w:val="en-GB"/>
        </w:rPr>
        <w:t>uests step from the panga (dinghy) onto rocks or a dock.</w:t>
      </w:r>
    </w:p>
    <w:p w14:paraId="6928C59D" w14:textId="77777777" w:rsidR="00B44277" w:rsidRPr="005E345D" w:rsidRDefault="005E345D" w:rsidP="009524A3">
      <w:pPr>
        <w:pStyle w:val="Textopredeterminado"/>
        <w:spacing w:before="120" w:after="120"/>
        <w:jc w:val="both"/>
        <w:rPr>
          <w:rFonts w:ascii="Verdana" w:hAnsi="Verdana"/>
          <w:sz w:val="20"/>
          <w:lang w:val="en-GB"/>
        </w:rPr>
      </w:pPr>
      <w:r>
        <w:rPr>
          <w:rFonts w:ascii="Verdana" w:hAnsi="Verdana"/>
          <w:b/>
          <w:bCs/>
          <w:sz w:val="20"/>
          <w:lang w:val="en-GB"/>
        </w:rPr>
        <w:t>-</w:t>
      </w:r>
      <w:r w:rsidR="00B44277" w:rsidRPr="005E345D">
        <w:rPr>
          <w:rFonts w:ascii="Verdana" w:hAnsi="Verdana"/>
          <w:b/>
          <w:bCs/>
          <w:sz w:val="20"/>
          <w:lang w:val="en-GB"/>
        </w:rPr>
        <w:t>Wet landing:</w:t>
      </w:r>
      <w:r w:rsidR="00B44277" w:rsidRPr="005E345D">
        <w:rPr>
          <w:rFonts w:ascii="Verdana" w:hAnsi="Verdana"/>
          <w:sz w:val="20"/>
          <w:lang w:val="en-GB"/>
        </w:rPr>
        <w:t xml:space="preserve"> </w:t>
      </w:r>
      <w:r w:rsidR="00951AB4" w:rsidRPr="005E345D">
        <w:rPr>
          <w:rFonts w:ascii="Verdana" w:hAnsi="Verdana"/>
          <w:sz w:val="20"/>
          <w:lang w:val="en-GB"/>
        </w:rPr>
        <w:t>A</w:t>
      </w:r>
      <w:r w:rsidR="00B44277" w:rsidRPr="005E345D">
        <w:rPr>
          <w:rFonts w:ascii="Verdana" w:hAnsi="Verdana"/>
          <w:sz w:val="20"/>
          <w:lang w:val="en-GB"/>
        </w:rPr>
        <w:t xml:space="preserve">s the dinghy edges onto a sandy beach, guests step into around </w:t>
      </w:r>
      <w:r>
        <w:rPr>
          <w:rFonts w:ascii="Verdana" w:hAnsi="Verdana"/>
          <w:sz w:val="20"/>
          <w:lang w:val="en-GB"/>
        </w:rPr>
        <w:t>8 inches (</w:t>
      </w:r>
      <w:r w:rsidR="00B44277" w:rsidRPr="005E345D">
        <w:rPr>
          <w:rFonts w:ascii="Verdana" w:hAnsi="Verdana"/>
          <w:sz w:val="20"/>
          <w:lang w:val="en-GB"/>
        </w:rPr>
        <w:t>20</w:t>
      </w:r>
      <w:r w:rsidR="00951AB4" w:rsidRPr="005E345D">
        <w:rPr>
          <w:rFonts w:ascii="Verdana" w:hAnsi="Verdana"/>
          <w:sz w:val="20"/>
          <w:lang w:val="en-GB"/>
        </w:rPr>
        <w:t xml:space="preserve"> cm</w:t>
      </w:r>
      <w:r>
        <w:rPr>
          <w:rFonts w:ascii="Verdana" w:hAnsi="Verdana"/>
          <w:sz w:val="20"/>
          <w:lang w:val="en-GB"/>
        </w:rPr>
        <w:t xml:space="preserve">) </w:t>
      </w:r>
      <w:r w:rsidR="00B44277" w:rsidRPr="005E345D">
        <w:rPr>
          <w:rFonts w:ascii="Verdana" w:hAnsi="Verdana"/>
          <w:sz w:val="20"/>
          <w:lang w:val="en-GB"/>
        </w:rPr>
        <w:t>of water and wade ashore.</w:t>
      </w:r>
    </w:p>
    <w:p w14:paraId="0A9B3689" w14:textId="77777777" w:rsidR="00AB4AC9" w:rsidRPr="00025BCD" w:rsidRDefault="00AB4AC9" w:rsidP="009524A3">
      <w:pPr>
        <w:shd w:val="clear" w:color="auto" w:fill="FFFFFF"/>
        <w:spacing w:before="120" w:after="120"/>
        <w:jc w:val="both"/>
        <w:rPr>
          <w:rFonts w:ascii="Verdana" w:hAnsi="Verdana"/>
          <w:b/>
          <w:sz w:val="20"/>
        </w:rPr>
      </w:pPr>
      <w:r w:rsidRPr="00025BCD">
        <w:rPr>
          <w:rFonts w:ascii="Verdana" w:hAnsi="Verdana"/>
          <w:b/>
          <w:sz w:val="20"/>
        </w:rPr>
        <w:t>PACKING CHECK LIST</w:t>
      </w:r>
    </w:p>
    <w:p w14:paraId="4FA4A8C8"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1 small backpack</w:t>
      </w:r>
    </w:p>
    <w:p w14:paraId="4DBBF82B"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Comfortable walking shoes</w:t>
      </w:r>
    </w:p>
    <w:p w14:paraId="206595E1"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Sneakers with rubber soles</w:t>
      </w:r>
    </w:p>
    <w:p w14:paraId="35390BDF"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Shorts</w:t>
      </w:r>
    </w:p>
    <w:p w14:paraId="61458219"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Long pants</w:t>
      </w:r>
    </w:p>
    <w:p w14:paraId="1CD5B3E8"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T-shirts</w:t>
      </w:r>
    </w:p>
    <w:p w14:paraId="773B2440"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Long and short sleeved shirts</w:t>
      </w:r>
    </w:p>
    <w:p w14:paraId="6C31B0A8"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Wind breaker</w:t>
      </w:r>
    </w:p>
    <w:p w14:paraId="6B659FCE"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Bathing suit or a wetsuit for snorkelling in cold months</w:t>
      </w:r>
    </w:p>
    <w:p w14:paraId="0D82E887"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Hat or cap</w:t>
      </w:r>
    </w:p>
    <w:p w14:paraId="364F2CF1"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Sunblock and repellent</w:t>
      </w:r>
    </w:p>
    <w:p w14:paraId="02E763EE"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Sunglasses</w:t>
      </w:r>
    </w:p>
    <w:p w14:paraId="6DA5EC40"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Binoculars</w:t>
      </w:r>
    </w:p>
    <w:p w14:paraId="7C8BB594"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Camera &amp; video recorder</w:t>
      </w:r>
    </w:p>
    <w:p w14:paraId="1F437A34" w14:textId="77777777" w:rsidR="005808C3" w:rsidRPr="00025BCD" w:rsidRDefault="005808C3" w:rsidP="009524A3">
      <w:pPr>
        <w:pStyle w:val="Prrafodelista"/>
        <w:numPr>
          <w:ilvl w:val="0"/>
          <w:numId w:val="8"/>
        </w:numPr>
        <w:shd w:val="clear" w:color="auto" w:fill="FFFFFF"/>
        <w:spacing w:before="120" w:after="120"/>
        <w:jc w:val="both"/>
        <w:rPr>
          <w:rFonts w:ascii="Verdana" w:hAnsi="Verdana"/>
          <w:sz w:val="20"/>
        </w:rPr>
      </w:pPr>
      <w:r w:rsidRPr="00025BCD">
        <w:rPr>
          <w:rFonts w:ascii="Verdana" w:hAnsi="Verdana"/>
          <w:sz w:val="20"/>
        </w:rPr>
        <w:t>Any medicine you may be taking</w:t>
      </w:r>
    </w:p>
    <w:p w14:paraId="3BBCB0D2" w14:textId="77777777" w:rsidR="005E345D" w:rsidRPr="009524A3" w:rsidRDefault="005808C3" w:rsidP="009524A3">
      <w:pPr>
        <w:pStyle w:val="Prrafodelista"/>
        <w:numPr>
          <w:ilvl w:val="0"/>
          <w:numId w:val="6"/>
        </w:numPr>
        <w:shd w:val="clear" w:color="auto" w:fill="FFFFFF"/>
        <w:spacing w:before="120" w:after="120"/>
        <w:jc w:val="both"/>
        <w:rPr>
          <w:rStyle w:val="Titulo2"/>
          <w:rFonts w:cs="Times New Roman"/>
          <w:b w:val="0"/>
          <w:sz w:val="20"/>
        </w:rPr>
      </w:pPr>
      <w:r w:rsidRPr="00025BCD">
        <w:rPr>
          <w:rFonts w:ascii="Verdana" w:hAnsi="Verdana"/>
          <w:sz w:val="20"/>
        </w:rPr>
        <w:t>Book/Notebook</w:t>
      </w:r>
    </w:p>
    <w:p w14:paraId="35E0F18A" w14:textId="77777777" w:rsidR="00725086" w:rsidRDefault="00725086" w:rsidP="009524A3">
      <w:pPr>
        <w:spacing w:before="120" w:after="120"/>
        <w:rPr>
          <w:rStyle w:val="Titulo2"/>
          <w:sz w:val="20"/>
          <w:lang w:val="en-US"/>
        </w:rPr>
      </w:pPr>
      <w:r w:rsidRPr="00230F94">
        <w:rPr>
          <w:rStyle w:val="Titulo2"/>
          <w:sz w:val="20"/>
          <w:lang w:val="en-US"/>
        </w:rPr>
        <w:t>Included</w:t>
      </w:r>
    </w:p>
    <w:p w14:paraId="09EC2A68" w14:textId="77777777" w:rsidR="00093515" w:rsidRPr="009524A3" w:rsidRDefault="00725086" w:rsidP="009524A3">
      <w:pPr>
        <w:pStyle w:val="pJustify"/>
        <w:spacing w:before="120" w:after="120"/>
        <w:rPr>
          <w:rFonts w:ascii="Verdana" w:hAnsi="Verdana" w:cs="Verdana"/>
          <w:lang w:val="en-US"/>
        </w:rPr>
      </w:pPr>
      <w:r>
        <w:rPr>
          <w:rStyle w:val="Texto"/>
          <w:lang w:val="en-US"/>
        </w:rPr>
        <w:t xml:space="preserve">All meals, island sightseeing, naturalists and lecture services, </w:t>
      </w:r>
      <w:r w:rsidR="00230F94">
        <w:rPr>
          <w:rStyle w:val="Texto"/>
          <w:lang w:val="en-US"/>
        </w:rPr>
        <w:t>snorkeling</w:t>
      </w:r>
      <w:r>
        <w:rPr>
          <w:rStyle w:val="Texto"/>
          <w:lang w:val="en-US"/>
        </w:rPr>
        <w:t xml:space="preserve"> gear</w:t>
      </w:r>
      <w:r w:rsidR="00093515">
        <w:rPr>
          <w:rStyle w:val="Texto"/>
          <w:lang w:val="en-US"/>
        </w:rPr>
        <w:t>, use of kayaks, glass-bottom boat, panga rides</w:t>
      </w:r>
      <w:r>
        <w:rPr>
          <w:rStyle w:val="Texto"/>
          <w:lang w:val="en-US"/>
        </w:rPr>
        <w:t xml:space="preserve"> and transfers.</w:t>
      </w:r>
    </w:p>
    <w:p w14:paraId="2CE319A1" w14:textId="77777777" w:rsidR="00725086" w:rsidRDefault="00725086" w:rsidP="009524A3">
      <w:pPr>
        <w:spacing w:before="120" w:after="120"/>
        <w:rPr>
          <w:rStyle w:val="Titulo2"/>
          <w:sz w:val="20"/>
          <w:lang w:val="en-US"/>
        </w:rPr>
      </w:pPr>
      <w:r w:rsidRPr="00230F94">
        <w:rPr>
          <w:rStyle w:val="Titulo2"/>
          <w:sz w:val="20"/>
          <w:lang w:val="en-US"/>
        </w:rPr>
        <w:t>Not Included</w:t>
      </w:r>
    </w:p>
    <w:p w14:paraId="16019DBF" w14:textId="77777777" w:rsidR="00230F94" w:rsidRPr="009524A3" w:rsidRDefault="00725086" w:rsidP="009524A3">
      <w:pPr>
        <w:pStyle w:val="pJustify"/>
        <w:spacing w:before="120" w:after="120"/>
        <w:rPr>
          <w:rFonts w:ascii="Verdana" w:hAnsi="Verdana" w:cs="Verdana"/>
          <w:lang w:val="en-US"/>
        </w:rPr>
      </w:pPr>
      <w:r>
        <w:rPr>
          <w:rStyle w:val="Texto"/>
          <w:lang w:val="en-US"/>
        </w:rPr>
        <w:lastRenderedPageBreak/>
        <w:t xml:space="preserve">Air tickets to/from Galapagos, Galapagos National Park admission fee (US $100 subject to change without notice), transit Control Card for Galapagos (US$ 20 per person), wet suits, alcoholic and non-alcoholic beverage, tips, gifts, internet* and additional </w:t>
      </w:r>
      <w:r w:rsidR="00DE5D34">
        <w:rPr>
          <w:rStyle w:val="Texto"/>
          <w:lang w:val="en-US"/>
        </w:rPr>
        <w:t>items.</w:t>
      </w:r>
    </w:p>
    <w:p w14:paraId="2CF573F6" w14:textId="77777777" w:rsidR="009700C5" w:rsidRPr="009524A3" w:rsidRDefault="00725086" w:rsidP="009524A3">
      <w:pPr>
        <w:pStyle w:val="pJustify"/>
        <w:spacing w:before="120" w:after="120"/>
        <w:rPr>
          <w:lang w:val="en-US"/>
        </w:rPr>
      </w:pPr>
      <w:r>
        <w:rPr>
          <w:rStyle w:val="Texto"/>
          <w:lang w:val="en-US"/>
        </w:rPr>
        <w:t xml:space="preserve">* Due to the Galapagos’ remote location, internet connections are </w:t>
      </w:r>
      <w:r w:rsidR="00230F94">
        <w:rPr>
          <w:rStyle w:val="Texto"/>
          <w:lang w:val="en-US"/>
        </w:rPr>
        <w:t>intermittent and low-bandwidth.</w:t>
      </w:r>
    </w:p>
    <w:sectPr w:rsidR="009700C5" w:rsidRPr="009524A3" w:rsidSect="00965E06">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E12A5" w14:textId="77777777" w:rsidR="00CC51A2" w:rsidRDefault="00CC51A2">
      <w:r>
        <w:separator/>
      </w:r>
    </w:p>
  </w:endnote>
  <w:endnote w:type="continuationSeparator" w:id="0">
    <w:p w14:paraId="1A4FD5EB" w14:textId="77777777" w:rsidR="00CC51A2" w:rsidRDefault="00CC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notypeFinnegan-Regular">
    <w:altName w:val="Times New Roman"/>
    <w:charset w:val="00"/>
    <w:family w:val="auto"/>
    <w:pitch w:val="variable"/>
    <w:sig w:usb0="800000A7" w:usb1="00000040" w:usb2="00000000" w:usb3="00000000" w:csb0="00000003" w:csb1="00000000"/>
  </w:font>
  <w:font w:name="Arial">
    <w:panose1 w:val="020B0604020202020204"/>
    <w:charset w:val="00"/>
    <w:family w:val="swiss"/>
    <w:pitch w:val="variable"/>
    <w:sig w:usb0="E0002EFF" w:usb1="C000785B" w:usb2="00000009" w:usb3="00000000" w:csb0="000001FF" w:csb1="00000000"/>
  </w:font>
  <w:font w:name="Helvetica-Light">
    <w:altName w:val="Arial"/>
    <w:charset w:val="00"/>
    <w:family w:val="swiss"/>
    <w:pitch w:val="variable"/>
    <w:sig w:usb0="800000AF" w:usb1="4000204A" w:usb2="00000000" w:usb3="00000000" w:csb0="00000001" w:csb1="00000000"/>
  </w:font>
  <w:font w:name="HelveticaNeueLTStd-LtCn">
    <w:altName w:val="Arial"/>
    <w:charset w:val="00"/>
    <w:family w:val="auto"/>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95FA6" w14:textId="77777777" w:rsidR="00597E11" w:rsidRDefault="00597E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ECCE" w14:textId="77777777" w:rsidR="00427EA7" w:rsidRPr="00597E11" w:rsidRDefault="00427EA7">
    <w:pPr>
      <w:pStyle w:val="Piedepgina"/>
      <w:jc w:val="right"/>
      <w:rPr>
        <w:rFonts w:ascii="Verdana" w:hAnsi="Verdana"/>
        <w:sz w:val="16"/>
        <w:szCs w:val="16"/>
        <w:lang w:val="es-EC"/>
      </w:rPr>
    </w:pPr>
    <w:r w:rsidRPr="00427EA7">
      <w:rPr>
        <w:rFonts w:ascii="Verdana" w:hAnsi="Verdana"/>
        <w:sz w:val="16"/>
        <w:szCs w:val="16"/>
      </w:rPr>
      <w:fldChar w:fldCharType="begin"/>
    </w:r>
    <w:r w:rsidRPr="00597E11">
      <w:rPr>
        <w:rFonts w:ascii="Verdana" w:hAnsi="Verdana"/>
        <w:sz w:val="16"/>
        <w:szCs w:val="16"/>
        <w:lang w:val="es-EC"/>
      </w:rPr>
      <w:instrText>PAGE   \* MERGEFORMAT</w:instrText>
    </w:r>
    <w:r w:rsidRPr="00427EA7">
      <w:rPr>
        <w:rFonts w:ascii="Verdana" w:hAnsi="Verdana"/>
        <w:sz w:val="16"/>
        <w:szCs w:val="16"/>
      </w:rPr>
      <w:fldChar w:fldCharType="separate"/>
    </w:r>
    <w:r w:rsidR="00584DA0" w:rsidRPr="00584DA0">
      <w:rPr>
        <w:rFonts w:ascii="Verdana" w:hAnsi="Verdana"/>
        <w:noProof/>
        <w:sz w:val="16"/>
        <w:szCs w:val="16"/>
        <w:lang w:val="es-ES"/>
      </w:rPr>
      <w:t>7</w:t>
    </w:r>
    <w:r w:rsidRPr="00427EA7">
      <w:rPr>
        <w:rFonts w:ascii="Verdana" w:hAnsi="Verdana"/>
        <w:sz w:val="16"/>
        <w:szCs w:val="16"/>
      </w:rPr>
      <w:fldChar w:fldCharType="end"/>
    </w:r>
  </w:p>
  <w:p w14:paraId="5A356030" w14:textId="77777777" w:rsidR="00597E11" w:rsidRDefault="00597E11" w:rsidP="00597E11">
    <w:pPr>
      <w:pStyle w:val="Piedepgina"/>
      <w:jc w:val="center"/>
      <w:rPr>
        <w:lang w:val="es-ES"/>
      </w:rPr>
    </w:pPr>
    <w:bookmarkStart w:id="0" w:name="_Hlk149036792"/>
    <w:bookmarkStart w:id="1" w:name="_Hlk149036793"/>
    <w:bookmarkStart w:id="2" w:name="_Hlk149036837"/>
    <w:bookmarkStart w:id="3" w:name="_Hlk149036838"/>
    <w:bookmarkStart w:id="4" w:name="_Hlk149036942"/>
    <w:bookmarkStart w:id="5" w:name="_Hlk149036943"/>
    <w:r>
      <w:rPr>
        <w:lang w:val="es-ES"/>
      </w:rPr>
      <w:t xml:space="preserve">Cordova 1011 y P. Icaza – Guayaquil, Ecuador </w:t>
    </w:r>
  </w:p>
  <w:p w14:paraId="4CB7F863" w14:textId="77777777" w:rsidR="00597E11" w:rsidRPr="00861873" w:rsidRDefault="00597E11" w:rsidP="00597E11">
    <w:pPr>
      <w:pStyle w:val="Piedepgina"/>
      <w:jc w:val="center"/>
      <w:rPr>
        <w:lang w:val="es-ES"/>
      </w:rPr>
    </w:pPr>
    <w:r>
      <w:rPr>
        <w:lang w:val="es-ES"/>
      </w:rPr>
      <w:t>+593 4 3701800</w:t>
    </w:r>
    <w:bookmarkEnd w:id="0"/>
    <w:bookmarkEnd w:id="1"/>
    <w:bookmarkEnd w:id="2"/>
    <w:bookmarkEnd w:id="3"/>
    <w:bookmarkEnd w:id="4"/>
    <w:bookmarkEnd w:id="5"/>
  </w:p>
  <w:p w14:paraId="44EAFD9C" w14:textId="77777777" w:rsidR="00427EA7" w:rsidRDefault="00427EA7" w:rsidP="00F4211D">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4A14" w14:textId="77777777" w:rsidR="00597E11" w:rsidRDefault="00597E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41787" w14:textId="77777777" w:rsidR="00CC51A2" w:rsidRDefault="00CC51A2">
      <w:r>
        <w:separator/>
      </w:r>
    </w:p>
  </w:footnote>
  <w:footnote w:type="continuationSeparator" w:id="0">
    <w:p w14:paraId="4F936F77" w14:textId="77777777" w:rsidR="00CC51A2" w:rsidRDefault="00CC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C93B" w14:textId="77777777" w:rsidR="00597E11" w:rsidRDefault="00597E1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4D5A5" w14:textId="0198453D" w:rsidR="00EE3389" w:rsidRDefault="00597E11" w:rsidP="00443AA8">
    <w:pPr>
      <w:pStyle w:val="Encabezado"/>
      <w:jc w:val="center"/>
    </w:pPr>
    <w:r>
      <w:rPr>
        <w:noProof/>
      </w:rPr>
      <w:drawing>
        <wp:inline distT="0" distB="0" distL="0" distR="0" wp14:anchorId="49A4DA2D" wp14:editId="5452BFD9">
          <wp:extent cx="1301977" cy="923670"/>
          <wp:effectExtent l="0" t="0" r="0" b="0"/>
          <wp:docPr id="696941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1929" name=""/>
                  <pic:cNvPicPr/>
                </pic:nvPicPr>
                <pic:blipFill>
                  <a:blip r:embed="rId1"/>
                  <a:stretch>
                    <a:fillRect/>
                  </a:stretch>
                </pic:blipFill>
                <pic:spPr>
                  <a:xfrm>
                    <a:off x="0" y="0"/>
                    <a:ext cx="1321692" cy="9376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3100E" w14:textId="77777777" w:rsidR="00597E11" w:rsidRDefault="00597E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098C"/>
    <w:multiLevelType w:val="hybridMultilevel"/>
    <w:tmpl w:val="381AB1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01659E8"/>
    <w:multiLevelType w:val="hybridMultilevel"/>
    <w:tmpl w:val="CB6EEE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2112135"/>
    <w:multiLevelType w:val="singleLevel"/>
    <w:tmpl w:val="36A4B3E0"/>
    <w:lvl w:ilvl="0">
      <w:numFmt w:val="none"/>
      <w:lvlText w:val=""/>
      <w:legacy w:legacy="1" w:legacySpace="0" w:legacyIndent="360"/>
      <w:lvlJc w:val="left"/>
      <w:pPr>
        <w:ind w:left="360" w:hanging="360"/>
      </w:pPr>
      <w:rPr>
        <w:rFonts w:ascii="Wingdings" w:hAnsi="Wingdings" w:hint="default"/>
        <w:sz w:val="24"/>
      </w:rPr>
    </w:lvl>
  </w:abstractNum>
  <w:abstractNum w:abstractNumId="3" w15:restartNumberingAfterBreak="0">
    <w:nsid w:val="28CA7AA0"/>
    <w:multiLevelType w:val="hybridMultilevel"/>
    <w:tmpl w:val="197630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B1A2F23"/>
    <w:multiLevelType w:val="hybridMultilevel"/>
    <w:tmpl w:val="20445A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B986B80"/>
    <w:multiLevelType w:val="hybridMultilevel"/>
    <w:tmpl w:val="790070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19A1678"/>
    <w:multiLevelType w:val="hybridMultilevel"/>
    <w:tmpl w:val="692294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D2E42AC"/>
    <w:multiLevelType w:val="singleLevel"/>
    <w:tmpl w:val="36A4B3E0"/>
    <w:lvl w:ilvl="0">
      <w:numFmt w:val="none"/>
      <w:lvlText w:val=""/>
      <w:legacy w:legacy="1" w:legacySpace="0" w:legacyIndent="360"/>
      <w:lvlJc w:val="left"/>
      <w:pPr>
        <w:ind w:left="360" w:hanging="360"/>
      </w:pPr>
      <w:rPr>
        <w:rFonts w:ascii="Wingdings" w:hAnsi="Wingdings" w:hint="default"/>
        <w:sz w:val="24"/>
      </w:rPr>
    </w:lvl>
  </w:abstractNum>
  <w:abstractNum w:abstractNumId="8" w15:restartNumberingAfterBreak="0">
    <w:nsid w:val="7586621A"/>
    <w:multiLevelType w:val="hybridMultilevel"/>
    <w:tmpl w:val="50DC9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91051852">
    <w:abstractNumId w:val="2"/>
  </w:num>
  <w:num w:numId="2" w16cid:durableId="1161236982">
    <w:abstractNumId w:val="7"/>
  </w:num>
  <w:num w:numId="3" w16cid:durableId="280261999">
    <w:abstractNumId w:val="6"/>
  </w:num>
  <w:num w:numId="4" w16cid:durableId="1044065482">
    <w:abstractNumId w:val="4"/>
  </w:num>
  <w:num w:numId="5" w16cid:durableId="686829095">
    <w:abstractNumId w:val="3"/>
  </w:num>
  <w:num w:numId="6" w16cid:durableId="557084370">
    <w:abstractNumId w:val="1"/>
  </w:num>
  <w:num w:numId="7" w16cid:durableId="998533908">
    <w:abstractNumId w:val="5"/>
  </w:num>
  <w:num w:numId="8" w16cid:durableId="229997931">
    <w:abstractNumId w:val="0"/>
  </w:num>
  <w:num w:numId="9" w16cid:durableId="8376187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s-ES" w:vendorID="64" w:dllVersion="4096" w:nlCheck="1" w:checkStyle="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134"/>
    <w:rsid w:val="000032DC"/>
    <w:rsid w:val="00003828"/>
    <w:rsid w:val="000127C6"/>
    <w:rsid w:val="000158EA"/>
    <w:rsid w:val="00025373"/>
    <w:rsid w:val="00025BCD"/>
    <w:rsid w:val="0004340A"/>
    <w:rsid w:val="00052F93"/>
    <w:rsid w:val="00056BD4"/>
    <w:rsid w:val="00066D37"/>
    <w:rsid w:val="00085A4F"/>
    <w:rsid w:val="00086D25"/>
    <w:rsid w:val="00093515"/>
    <w:rsid w:val="00094152"/>
    <w:rsid w:val="000A1021"/>
    <w:rsid w:val="000A1EB8"/>
    <w:rsid w:val="000A4381"/>
    <w:rsid w:val="000A5951"/>
    <w:rsid w:val="000C5A47"/>
    <w:rsid w:val="000C671F"/>
    <w:rsid w:val="000C725B"/>
    <w:rsid w:val="000C7382"/>
    <w:rsid w:val="000E3BAC"/>
    <w:rsid w:val="000E6B74"/>
    <w:rsid w:val="000F25BE"/>
    <w:rsid w:val="00101B8B"/>
    <w:rsid w:val="001063BE"/>
    <w:rsid w:val="00115163"/>
    <w:rsid w:val="00131762"/>
    <w:rsid w:val="00146F6F"/>
    <w:rsid w:val="00150093"/>
    <w:rsid w:val="001512F8"/>
    <w:rsid w:val="0015268F"/>
    <w:rsid w:val="001541E2"/>
    <w:rsid w:val="00154235"/>
    <w:rsid w:val="0015467D"/>
    <w:rsid w:val="00157882"/>
    <w:rsid w:val="00160BD1"/>
    <w:rsid w:val="001625C3"/>
    <w:rsid w:val="00163909"/>
    <w:rsid w:val="001715E3"/>
    <w:rsid w:val="00180982"/>
    <w:rsid w:val="00192F79"/>
    <w:rsid w:val="0019310F"/>
    <w:rsid w:val="00197DDD"/>
    <w:rsid w:val="001A0AB5"/>
    <w:rsid w:val="001A68D4"/>
    <w:rsid w:val="001B17B2"/>
    <w:rsid w:val="001B6CDB"/>
    <w:rsid w:val="001B71F4"/>
    <w:rsid w:val="001C13B1"/>
    <w:rsid w:val="00202A2A"/>
    <w:rsid w:val="00207261"/>
    <w:rsid w:val="002160F1"/>
    <w:rsid w:val="00216B38"/>
    <w:rsid w:val="0022266E"/>
    <w:rsid w:val="002248C5"/>
    <w:rsid w:val="00230F94"/>
    <w:rsid w:val="00246FB2"/>
    <w:rsid w:val="00265753"/>
    <w:rsid w:val="00275E4A"/>
    <w:rsid w:val="00282F69"/>
    <w:rsid w:val="00285959"/>
    <w:rsid w:val="00296C25"/>
    <w:rsid w:val="002A2F1B"/>
    <w:rsid w:val="002A413D"/>
    <w:rsid w:val="002A572D"/>
    <w:rsid w:val="002A7ED9"/>
    <w:rsid w:val="002B40E9"/>
    <w:rsid w:val="002C5073"/>
    <w:rsid w:val="002D5566"/>
    <w:rsid w:val="002D63B5"/>
    <w:rsid w:val="0031365E"/>
    <w:rsid w:val="00315DFE"/>
    <w:rsid w:val="00323B0F"/>
    <w:rsid w:val="00324AA4"/>
    <w:rsid w:val="00326F5F"/>
    <w:rsid w:val="003358CA"/>
    <w:rsid w:val="00335FE3"/>
    <w:rsid w:val="00341417"/>
    <w:rsid w:val="0035537B"/>
    <w:rsid w:val="00374515"/>
    <w:rsid w:val="003A0DDC"/>
    <w:rsid w:val="003B08C8"/>
    <w:rsid w:val="003B5AED"/>
    <w:rsid w:val="003C121F"/>
    <w:rsid w:val="003D274F"/>
    <w:rsid w:val="003D71AF"/>
    <w:rsid w:val="003F3526"/>
    <w:rsid w:val="0042174C"/>
    <w:rsid w:val="00426271"/>
    <w:rsid w:val="00427EA7"/>
    <w:rsid w:val="00434D64"/>
    <w:rsid w:val="0043532C"/>
    <w:rsid w:val="00443AA8"/>
    <w:rsid w:val="0044570E"/>
    <w:rsid w:val="00447F4B"/>
    <w:rsid w:val="00475422"/>
    <w:rsid w:val="00492449"/>
    <w:rsid w:val="004A4985"/>
    <w:rsid w:val="004A7790"/>
    <w:rsid w:val="004B2035"/>
    <w:rsid w:val="004D3A0D"/>
    <w:rsid w:val="004F6509"/>
    <w:rsid w:val="004F7B97"/>
    <w:rsid w:val="00501D99"/>
    <w:rsid w:val="005159BE"/>
    <w:rsid w:val="005210C6"/>
    <w:rsid w:val="00527E0A"/>
    <w:rsid w:val="00541C46"/>
    <w:rsid w:val="00542467"/>
    <w:rsid w:val="00550161"/>
    <w:rsid w:val="005554F9"/>
    <w:rsid w:val="00557686"/>
    <w:rsid w:val="005607F7"/>
    <w:rsid w:val="00561526"/>
    <w:rsid w:val="00562549"/>
    <w:rsid w:val="00562D56"/>
    <w:rsid w:val="00563AAB"/>
    <w:rsid w:val="00577678"/>
    <w:rsid w:val="005808C3"/>
    <w:rsid w:val="00584DA0"/>
    <w:rsid w:val="00587C65"/>
    <w:rsid w:val="00597E11"/>
    <w:rsid w:val="005A66B3"/>
    <w:rsid w:val="005C7C61"/>
    <w:rsid w:val="005D37C2"/>
    <w:rsid w:val="005E1315"/>
    <w:rsid w:val="005E26F9"/>
    <w:rsid w:val="005E345D"/>
    <w:rsid w:val="005F1B14"/>
    <w:rsid w:val="00606FF1"/>
    <w:rsid w:val="0062117D"/>
    <w:rsid w:val="00623362"/>
    <w:rsid w:val="00630FDB"/>
    <w:rsid w:val="00634712"/>
    <w:rsid w:val="00635D43"/>
    <w:rsid w:val="00640A8D"/>
    <w:rsid w:val="00640EBA"/>
    <w:rsid w:val="006445C6"/>
    <w:rsid w:val="00653AD1"/>
    <w:rsid w:val="00662538"/>
    <w:rsid w:val="0067511D"/>
    <w:rsid w:val="006756DF"/>
    <w:rsid w:val="00687BFA"/>
    <w:rsid w:val="006A2C1F"/>
    <w:rsid w:val="006C4172"/>
    <w:rsid w:val="006D1387"/>
    <w:rsid w:val="006D3134"/>
    <w:rsid w:val="006D4B9A"/>
    <w:rsid w:val="006D4D57"/>
    <w:rsid w:val="006D5BF1"/>
    <w:rsid w:val="007176DE"/>
    <w:rsid w:val="007232CB"/>
    <w:rsid w:val="00725086"/>
    <w:rsid w:val="00725E6D"/>
    <w:rsid w:val="00734D34"/>
    <w:rsid w:val="00743F6C"/>
    <w:rsid w:val="00744194"/>
    <w:rsid w:val="00745381"/>
    <w:rsid w:val="00745FF9"/>
    <w:rsid w:val="00746195"/>
    <w:rsid w:val="00746B0B"/>
    <w:rsid w:val="007606A8"/>
    <w:rsid w:val="00765C18"/>
    <w:rsid w:val="00775CAB"/>
    <w:rsid w:val="007762F1"/>
    <w:rsid w:val="007773B5"/>
    <w:rsid w:val="00791C75"/>
    <w:rsid w:val="007A5548"/>
    <w:rsid w:val="007B4360"/>
    <w:rsid w:val="007C4548"/>
    <w:rsid w:val="007D0CC7"/>
    <w:rsid w:val="007D58CB"/>
    <w:rsid w:val="007E0462"/>
    <w:rsid w:val="007E52E8"/>
    <w:rsid w:val="007E5B02"/>
    <w:rsid w:val="007F4353"/>
    <w:rsid w:val="00803420"/>
    <w:rsid w:val="00804080"/>
    <w:rsid w:val="00806AFE"/>
    <w:rsid w:val="00810C31"/>
    <w:rsid w:val="0081333F"/>
    <w:rsid w:val="0081370B"/>
    <w:rsid w:val="00814061"/>
    <w:rsid w:val="00833FBF"/>
    <w:rsid w:val="008415F3"/>
    <w:rsid w:val="00846661"/>
    <w:rsid w:val="00862EDB"/>
    <w:rsid w:val="00872B61"/>
    <w:rsid w:val="008754B5"/>
    <w:rsid w:val="00890E91"/>
    <w:rsid w:val="008950A3"/>
    <w:rsid w:val="008A5EE2"/>
    <w:rsid w:val="008B1050"/>
    <w:rsid w:val="008B5E07"/>
    <w:rsid w:val="008B6BF5"/>
    <w:rsid w:val="008C1D59"/>
    <w:rsid w:val="008C208A"/>
    <w:rsid w:val="008C25F0"/>
    <w:rsid w:val="008D5B91"/>
    <w:rsid w:val="008F0DA5"/>
    <w:rsid w:val="008F5C5B"/>
    <w:rsid w:val="008F6F4C"/>
    <w:rsid w:val="009245DB"/>
    <w:rsid w:val="00925337"/>
    <w:rsid w:val="00926E00"/>
    <w:rsid w:val="00932448"/>
    <w:rsid w:val="0093367A"/>
    <w:rsid w:val="00947076"/>
    <w:rsid w:val="00951AB4"/>
    <w:rsid w:val="009524A3"/>
    <w:rsid w:val="00960950"/>
    <w:rsid w:val="00965E06"/>
    <w:rsid w:val="00967049"/>
    <w:rsid w:val="009700C5"/>
    <w:rsid w:val="009704E5"/>
    <w:rsid w:val="00992312"/>
    <w:rsid w:val="00995E5D"/>
    <w:rsid w:val="009B3AA1"/>
    <w:rsid w:val="009C5314"/>
    <w:rsid w:val="009E0EE3"/>
    <w:rsid w:val="009E4548"/>
    <w:rsid w:val="009E578B"/>
    <w:rsid w:val="009E7669"/>
    <w:rsid w:val="009F1CDE"/>
    <w:rsid w:val="009F6466"/>
    <w:rsid w:val="009F7710"/>
    <w:rsid w:val="00A0322F"/>
    <w:rsid w:val="00A21399"/>
    <w:rsid w:val="00A25C95"/>
    <w:rsid w:val="00A34C9C"/>
    <w:rsid w:val="00A412B5"/>
    <w:rsid w:val="00A53B48"/>
    <w:rsid w:val="00A63D67"/>
    <w:rsid w:val="00A67241"/>
    <w:rsid w:val="00A96498"/>
    <w:rsid w:val="00AA62FF"/>
    <w:rsid w:val="00AB0B1A"/>
    <w:rsid w:val="00AB159D"/>
    <w:rsid w:val="00AB4AC9"/>
    <w:rsid w:val="00AB75AD"/>
    <w:rsid w:val="00AC51ED"/>
    <w:rsid w:val="00AD563B"/>
    <w:rsid w:val="00AE6613"/>
    <w:rsid w:val="00B03EF7"/>
    <w:rsid w:val="00B04579"/>
    <w:rsid w:val="00B11C8F"/>
    <w:rsid w:val="00B11E75"/>
    <w:rsid w:val="00B16943"/>
    <w:rsid w:val="00B16BC1"/>
    <w:rsid w:val="00B17480"/>
    <w:rsid w:val="00B24DD0"/>
    <w:rsid w:val="00B44277"/>
    <w:rsid w:val="00B47E36"/>
    <w:rsid w:val="00B524D3"/>
    <w:rsid w:val="00B610D9"/>
    <w:rsid w:val="00B664AB"/>
    <w:rsid w:val="00B6763C"/>
    <w:rsid w:val="00B72595"/>
    <w:rsid w:val="00B809B0"/>
    <w:rsid w:val="00B924C2"/>
    <w:rsid w:val="00BE0139"/>
    <w:rsid w:val="00BE48A5"/>
    <w:rsid w:val="00BF3280"/>
    <w:rsid w:val="00C15D47"/>
    <w:rsid w:val="00C17E2F"/>
    <w:rsid w:val="00C215F5"/>
    <w:rsid w:val="00C330ED"/>
    <w:rsid w:val="00C3596D"/>
    <w:rsid w:val="00C41518"/>
    <w:rsid w:val="00C449D3"/>
    <w:rsid w:val="00C47E5E"/>
    <w:rsid w:val="00C56AA4"/>
    <w:rsid w:val="00C61A15"/>
    <w:rsid w:val="00C650DB"/>
    <w:rsid w:val="00C739DE"/>
    <w:rsid w:val="00C81793"/>
    <w:rsid w:val="00C92B01"/>
    <w:rsid w:val="00CB63C4"/>
    <w:rsid w:val="00CC51A2"/>
    <w:rsid w:val="00CD31FF"/>
    <w:rsid w:val="00CD5AE3"/>
    <w:rsid w:val="00CD6EE4"/>
    <w:rsid w:val="00CF3B90"/>
    <w:rsid w:val="00CF5E02"/>
    <w:rsid w:val="00CF69D2"/>
    <w:rsid w:val="00D02508"/>
    <w:rsid w:val="00D10492"/>
    <w:rsid w:val="00D16957"/>
    <w:rsid w:val="00D22039"/>
    <w:rsid w:val="00D22064"/>
    <w:rsid w:val="00D3462E"/>
    <w:rsid w:val="00D541D1"/>
    <w:rsid w:val="00D65486"/>
    <w:rsid w:val="00D77B42"/>
    <w:rsid w:val="00D86E64"/>
    <w:rsid w:val="00DA5508"/>
    <w:rsid w:val="00DB177A"/>
    <w:rsid w:val="00DC41F1"/>
    <w:rsid w:val="00DC4304"/>
    <w:rsid w:val="00DC45FF"/>
    <w:rsid w:val="00DC70E0"/>
    <w:rsid w:val="00DD069F"/>
    <w:rsid w:val="00DD485E"/>
    <w:rsid w:val="00DD5A59"/>
    <w:rsid w:val="00DE1491"/>
    <w:rsid w:val="00DE5D34"/>
    <w:rsid w:val="00DE7F66"/>
    <w:rsid w:val="00E018D9"/>
    <w:rsid w:val="00E14488"/>
    <w:rsid w:val="00E1785A"/>
    <w:rsid w:val="00E226AE"/>
    <w:rsid w:val="00E24C68"/>
    <w:rsid w:val="00E3714F"/>
    <w:rsid w:val="00E5533E"/>
    <w:rsid w:val="00E6388A"/>
    <w:rsid w:val="00E72B34"/>
    <w:rsid w:val="00E813EC"/>
    <w:rsid w:val="00E81BB6"/>
    <w:rsid w:val="00E85F14"/>
    <w:rsid w:val="00E8685A"/>
    <w:rsid w:val="00E87F50"/>
    <w:rsid w:val="00E92A2D"/>
    <w:rsid w:val="00EB5FBC"/>
    <w:rsid w:val="00EC2BDD"/>
    <w:rsid w:val="00EC7197"/>
    <w:rsid w:val="00ED2851"/>
    <w:rsid w:val="00ED51BE"/>
    <w:rsid w:val="00ED6923"/>
    <w:rsid w:val="00EE3389"/>
    <w:rsid w:val="00EE6E5D"/>
    <w:rsid w:val="00EF3AA3"/>
    <w:rsid w:val="00F02ABF"/>
    <w:rsid w:val="00F07E3D"/>
    <w:rsid w:val="00F1051B"/>
    <w:rsid w:val="00F119E3"/>
    <w:rsid w:val="00F136C6"/>
    <w:rsid w:val="00F168D4"/>
    <w:rsid w:val="00F232EA"/>
    <w:rsid w:val="00F32AB9"/>
    <w:rsid w:val="00F37F9A"/>
    <w:rsid w:val="00F4211D"/>
    <w:rsid w:val="00F45808"/>
    <w:rsid w:val="00F47C4A"/>
    <w:rsid w:val="00F50759"/>
    <w:rsid w:val="00F65378"/>
    <w:rsid w:val="00F87C74"/>
    <w:rsid w:val="00F90040"/>
    <w:rsid w:val="00F91F2B"/>
    <w:rsid w:val="00FA11F1"/>
    <w:rsid w:val="00FA24F0"/>
    <w:rsid w:val="00FA6E2A"/>
    <w:rsid w:val="00FC2E25"/>
    <w:rsid w:val="00FD57F9"/>
    <w:rsid w:val="00FF0475"/>
    <w:rsid w:val="030A9021"/>
    <w:rsid w:val="064965CF"/>
    <w:rsid w:val="0B75B666"/>
    <w:rsid w:val="10E9DFE4"/>
    <w:rsid w:val="17AC2C00"/>
    <w:rsid w:val="2132A817"/>
    <w:rsid w:val="24C16D3F"/>
    <w:rsid w:val="26ACF057"/>
    <w:rsid w:val="335E06FF"/>
    <w:rsid w:val="42A5066A"/>
    <w:rsid w:val="4C8B09B4"/>
    <w:rsid w:val="4C8E1BB3"/>
    <w:rsid w:val="6E9A5A91"/>
    <w:rsid w:val="6F5BAD53"/>
    <w:rsid w:val="7A5C8D0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5FACA1"/>
  <w15:docId w15:val="{2AA810B5-75DC-4D55-A485-022F84994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s-ES"/>
    </w:rPr>
  </w:style>
  <w:style w:type="paragraph" w:styleId="Ttulo1">
    <w:name w:val="heading 1"/>
    <w:basedOn w:val="Normal"/>
    <w:next w:val="Normal"/>
    <w:qFormat/>
    <w:pPr>
      <w:keepNext/>
      <w:shd w:val="clear" w:color="auto" w:fill="FFFFFF"/>
      <w:spacing w:before="100" w:after="100"/>
      <w:jc w:val="both"/>
      <w:outlineLvl w:val="0"/>
    </w:pPr>
    <w:rPr>
      <w:rFonts w:ascii="Verdana" w:hAnsi="Verdana"/>
      <w:b/>
      <w:sz w:val="20"/>
      <w:szCs w:val="20"/>
      <w:u w:val="single"/>
      <w:lang w:val="en-US" w:eastAsia="es-EC"/>
    </w:rPr>
  </w:style>
  <w:style w:type="paragraph" w:styleId="Ttulo2">
    <w:name w:val="heading 2"/>
    <w:basedOn w:val="Normal"/>
    <w:next w:val="Normal"/>
    <w:qFormat/>
    <w:pPr>
      <w:keepNext/>
      <w:spacing w:before="100" w:after="100"/>
      <w:jc w:val="both"/>
      <w:outlineLvl w:val="1"/>
    </w:pPr>
    <w:rPr>
      <w:rFonts w:ascii="Verdana" w:hAnsi="Verdana"/>
      <w:b/>
      <w:color w:val="000000"/>
      <w:sz w:val="20"/>
      <w:lang w:val="en-US"/>
    </w:rPr>
  </w:style>
  <w:style w:type="paragraph" w:styleId="Ttulo3">
    <w:name w:val="heading 3"/>
    <w:basedOn w:val="Normal"/>
    <w:next w:val="Normal"/>
    <w:qFormat/>
    <w:pPr>
      <w:keepNext/>
      <w:jc w:val="center"/>
      <w:outlineLvl w:val="2"/>
    </w:pPr>
    <w:rPr>
      <w:rFonts w:ascii="Verdana" w:hAnsi="Verdana"/>
      <w:b/>
    </w:rPr>
  </w:style>
  <w:style w:type="paragraph" w:styleId="Ttulo4">
    <w:name w:val="heading 4"/>
    <w:basedOn w:val="Normal"/>
    <w:next w:val="Normal"/>
    <w:qFormat/>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rPr>
      <w:color w:val="0000FF"/>
      <w:u w:val="single"/>
    </w:rPr>
  </w:style>
  <w:style w:type="paragraph" w:customStyle="1" w:styleId="Textopredeterminado1">
    <w:name w:val="Texto predeterminado:1"/>
    <w:basedOn w:val="Normal"/>
    <w:pPr>
      <w:overflowPunct w:val="0"/>
      <w:autoSpaceDE w:val="0"/>
      <w:autoSpaceDN w:val="0"/>
      <w:adjustRightInd w:val="0"/>
      <w:textAlignment w:val="baseline"/>
    </w:pPr>
    <w:rPr>
      <w:szCs w:val="20"/>
      <w:lang w:val="es-MX"/>
    </w:rPr>
  </w:style>
  <w:style w:type="paragraph" w:customStyle="1" w:styleId="Textopredeterminado">
    <w:name w:val="Texto predeterminado"/>
    <w:basedOn w:val="Normal"/>
    <w:pPr>
      <w:overflowPunct w:val="0"/>
      <w:autoSpaceDE w:val="0"/>
      <w:autoSpaceDN w:val="0"/>
      <w:adjustRightInd w:val="0"/>
      <w:textAlignment w:val="baseline"/>
    </w:pPr>
    <w:rPr>
      <w:szCs w:val="20"/>
      <w:lang w:val="es-MX"/>
    </w:rPr>
  </w:style>
  <w:style w:type="paragraph" w:styleId="NormalWeb">
    <w:name w:val="Normal (Web)"/>
    <w:basedOn w:val="Normal"/>
    <w:pPr>
      <w:overflowPunct w:val="0"/>
      <w:autoSpaceDE w:val="0"/>
      <w:autoSpaceDN w:val="0"/>
      <w:adjustRightInd w:val="0"/>
      <w:spacing w:before="100" w:after="100"/>
      <w:textAlignment w:val="baseline"/>
    </w:pPr>
    <w:rPr>
      <w:szCs w:val="20"/>
      <w:lang w:val="es-ES"/>
    </w:rPr>
  </w:style>
  <w:style w:type="character" w:styleId="Textoennegrita">
    <w:name w:val="Strong"/>
    <w:qFormat/>
    <w:rPr>
      <w:b/>
      <w:bCs/>
    </w:rPr>
  </w:style>
  <w:style w:type="paragraph" w:customStyle="1" w:styleId="bodytext">
    <w:name w:val="bodytext"/>
    <w:basedOn w:val="Normal"/>
    <w:rPr>
      <w:lang w:val="es-ES"/>
    </w:rPr>
  </w:style>
  <w:style w:type="paragraph" w:customStyle="1" w:styleId="Simple">
    <w:name w:val="Simple"/>
    <w:basedOn w:val="Normal"/>
    <w:pPr>
      <w:overflowPunct w:val="0"/>
      <w:autoSpaceDE w:val="0"/>
      <w:autoSpaceDN w:val="0"/>
      <w:adjustRightInd w:val="0"/>
      <w:textAlignment w:val="baseline"/>
    </w:pPr>
    <w:rPr>
      <w:lang w:val="es-MX"/>
    </w:rPr>
  </w:style>
  <w:style w:type="paragraph" w:customStyle="1" w:styleId="Ttulo10">
    <w:name w:val="Título1"/>
    <w:basedOn w:val="Normal"/>
    <w:pPr>
      <w:suppressAutoHyphens/>
      <w:spacing w:before="280" w:after="280"/>
    </w:pPr>
    <w:rPr>
      <w:rFonts w:ascii="Century Gothic" w:hAnsi="Century Gothic"/>
      <w:b/>
      <w:color w:val="000000"/>
      <w:lang w:val="en-US"/>
    </w:rPr>
  </w:style>
  <w:style w:type="paragraph" w:styleId="Piedepgina">
    <w:name w:val="footer"/>
    <w:basedOn w:val="Normal"/>
    <w:link w:val="PiedepginaCar"/>
    <w:uiPriority w:val="99"/>
    <w:pPr>
      <w:tabs>
        <w:tab w:val="center" w:pos="4252"/>
        <w:tab w:val="right" w:pos="8504"/>
      </w:tabs>
    </w:pPr>
  </w:style>
  <w:style w:type="paragraph" w:styleId="Textoindependiente2">
    <w:name w:val="Body Text 2"/>
    <w:basedOn w:val="Normal"/>
    <w:semiHidden/>
    <w:rPr>
      <w:rFonts w:ascii="Verdana" w:hAnsi="Verdana"/>
      <w:sz w:val="20"/>
    </w:rPr>
  </w:style>
  <w:style w:type="character" w:styleId="nfasis">
    <w:name w:val="Emphasis"/>
    <w:qFormat/>
    <w:rsid w:val="000A1EB8"/>
    <w:rPr>
      <w:b/>
      <w:bCs/>
      <w:i w:val="0"/>
      <w:iCs w:val="0"/>
    </w:rPr>
  </w:style>
  <w:style w:type="paragraph" w:styleId="Encabezado">
    <w:name w:val="header"/>
    <w:basedOn w:val="Normal"/>
    <w:link w:val="EncabezadoCar"/>
    <w:uiPriority w:val="99"/>
    <w:rsid w:val="000A4381"/>
    <w:pPr>
      <w:tabs>
        <w:tab w:val="center" w:pos="4252"/>
        <w:tab w:val="right" w:pos="8504"/>
      </w:tabs>
    </w:pPr>
  </w:style>
  <w:style w:type="paragraph" w:styleId="Subttulo">
    <w:name w:val="Subtitle"/>
    <w:basedOn w:val="Normal"/>
    <w:next w:val="Normal"/>
    <w:link w:val="SubttuloCar"/>
    <w:qFormat/>
    <w:rsid w:val="00926E00"/>
    <w:pPr>
      <w:spacing w:after="60"/>
      <w:jc w:val="center"/>
      <w:outlineLvl w:val="1"/>
    </w:pPr>
    <w:rPr>
      <w:rFonts w:ascii="Cambria" w:hAnsi="Cambria"/>
    </w:rPr>
  </w:style>
  <w:style w:type="character" w:customStyle="1" w:styleId="SubttuloCar">
    <w:name w:val="Subtítulo Car"/>
    <w:link w:val="Subttulo"/>
    <w:rsid w:val="00926E00"/>
    <w:rPr>
      <w:rFonts w:ascii="Cambria" w:eastAsia="Times New Roman" w:hAnsi="Cambria" w:cs="Times New Roman"/>
      <w:sz w:val="24"/>
      <w:szCs w:val="24"/>
      <w:lang w:val="en-GB" w:eastAsia="es-ES"/>
    </w:rPr>
  </w:style>
  <w:style w:type="character" w:customStyle="1" w:styleId="EncabezadoCar">
    <w:name w:val="Encabezado Car"/>
    <w:link w:val="Encabezado"/>
    <w:uiPriority w:val="99"/>
    <w:rsid w:val="00577678"/>
    <w:rPr>
      <w:sz w:val="24"/>
      <w:szCs w:val="24"/>
      <w:lang w:val="en-GB" w:eastAsia="es-ES"/>
    </w:rPr>
  </w:style>
  <w:style w:type="paragraph" w:styleId="Textodeglobo">
    <w:name w:val="Balloon Text"/>
    <w:basedOn w:val="Normal"/>
    <w:link w:val="TextodegloboCar"/>
    <w:rsid w:val="00577678"/>
    <w:rPr>
      <w:rFonts w:ascii="Tahoma" w:hAnsi="Tahoma" w:cs="Tahoma"/>
      <w:sz w:val="16"/>
      <w:szCs w:val="16"/>
    </w:rPr>
  </w:style>
  <w:style w:type="character" w:customStyle="1" w:styleId="TextodegloboCar">
    <w:name w:val="Texto de globo Car"/>
    <w:link w:val="Textodeglobo"/>
    <w:rsid w:val="00577678"/>
    <w:rPr>
      <w:rFonts w:ascii="Tahoma" w:hAnsi="Tahoma" w:cs="Tahoma"/>
      <w:sz w:val="16"/>
      <w:szCs w:val="16"/>
      <w:lang w:val="en-GB" w:eastAsia="es-ES"/>
    </w:rPr>
  </w:style>
  <w:style w:type="table" w:styleId="Tablaconcuadrcula">
    <w:name w:val="Table Grid"/>
    <w:basedOn w:val="Tablanormal"/>
    <w:rsid w:val="00CF6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427EA7"/>
    <w:rPr>
      <w:sz w:val="24"/>
      <w:szCs w:val="24"/>
      <w:lang w:val="en-GB" w:eastAsia="es-ES"/>
    </w:rPr>
  </w:style>
  <w:style w:type="paragraph" w:customStyle="1" w:styleId="TEXTOSGENERALES">
    <w:name w:val="TEXTOS GENERALES"/>
    <w:basedOn w:val="Normal"/>
    <w:uiPriority w:val="99"/>
    <w:rsid w:val="005E26F9"/>
    <w:pPr>
      <w:widowControl w:val="0"/>
      <w:suppressAutoHyphens/>
      <w:autoSpaceDE w:val="0"/>
      <w:autoSpaceDN w:val="0"/>
      <w:adjustRightInd w:val="0"/>
      <w:spacing w:line="260" w:lineRule="atLeast"/>
      <w:jc w:val="both"/>
      <w:textAlignment w:val="center"/>
    </w:pPr>
    <w:rPr>
      <w:rFonts w:ascii="LinotypeFinnegan-Regular" w:eastAsia="Cambria" w:hAnsi="LinotypeFinnegan-Regular" w:cs="LinotypeFinnegan-Regular"/>
      <w:color w:val="000000"/>
      <w:sz w:val="20"/>
      <w:szCs w:val="20"/>
      <w:lang w:val="en-US" w:eastAsia="en-US"/>
    </w:rPr>
  </w:style>
  <w:style w:type="character" w:customStyle="1" w:styleId="Texto">
    <w:name w:val="Texto"/>
    <w:rsid w:val="00C3596D"/>
    <w:rPr>
      <w:rFonts w:ascii="Verdana" w:hAnsi="Verdana" w:cs="Verdana"/>
    </w:rPr>
  </w:style>
  <w:style w:type="paragraph" w:customStyle="1" w:styleId="pJustify">
    <w:name w:val="pJustify"/>
    <w:rsid w:val="00C3596D"/>
    <w:pPr>
      <w:jc w:val="both"/>
    </w:pPr>
    <w:rPr>
      <w:rFonts w:ascii="Arial" w:eastAsia="Arial" w:hAnsi="Arial" w:cs="Arial"/>
    </w:rPr>
  </w:style>
  <w:style w:type="character" w:styleId="Refdecomentario">
    <w:name w:val="annotation reference"/>
    <w:basedOn w:val="Fuentedeprrafopredeter"/>
    <w:semiHidden/>
    <w:unhideWhenUsed/>
    <w:rsid w:val="00C3596D"/>
    <w:rPr>
      <w:sz w:val="16"/>
      <w:szCs w:val="16"/>
    </w:rPr>
  </w:style>
  <w:style w:type="paragraph" w:styleId="Textocomentario">
    <w:name w:val="annotation text"/>
    <w:basedOn w:val="Normal"/>
    <w:link w:val="TextocomentarioCar"/>
    <w:semiHidden/>
    <w:unhideWhenUsed/>
    <w:rsid w:val="00C3596D"/>
    <w:rPr>
      <w:sz w:val="20"/>
      <w:szCs w:val="20"/>
    </w:rPr>
  </w:style>
  <w:style w:type="character" w:customStyle="1" w:styleId="TextocomentarioCar">
    <w:name w:val="Texto comentario Car"/>
    <w:basedOn w:val="Fuentedeprrafopredeter"/>
    <w:link w:val="Textocomentario"/>
    <w:semiHidden/>
    <w:rsid w:val="00C3596D"/>
    <w:rPr>
      <w:lang w:val="en-GB" w:eastAsia="es-ES"/>
    </w:rPr>
  </w:style>
  <w:style w:type="paragraph" w:styleId="Asuntodelcomentario">
    <w:name w:val="annotation subject"/>
    <w:basedOn w:val="Textocomentario"/>
    <w:next w:val="Textocomentario"/>
    <w:link w:val="AsuntodelcomentarioCar"/>
    <w:semiHidden/>
    <w:unhideWhenUsed/>
    <w:rsid w:val="00C3596D"/>
    <w:rPr>
      <w:b/>
      <w:bCs/>
    </w:rPr>
  </w:style>
  <w:style w:type="character" w:customStyle="1" w:styleId="AsuntodelcomentarioCar">
    <w:name w:val="Asunto del comentario Car"/>
    <w:basedOn w:val="TextocomentarioCar"/>
    <w:link w:val="Asuntodelcomentario"/>
    <w:semiHidden/>
    <w:rsid w:val="00C3596D"/>
    <w:rPr>
      <w:b/>
      <w:bCs/>
      <w:lang w:val="en-GB" w:eastAsia="es-ES"/>
    </w:rPr>
  </w:style>
  <w:style w:type="paragraph" w:styleId="Prrafodelista">
    <w:name w:val="List Paragraph"/>
    <w:basedOn w:val="Normal"/>
    <w:uiPriority w:val="34"/>
    <w:qFormat/>
    <w:rsid w:val="005808C3"/>
    <w:pPr>
      <w:ind w:left="720"/>
      <w:contextualSpacing/>
    </w:pPr>
  </w:style>
  <w:style w:type="character" w:customStyle="1" w:styleId="Titulo2">
    <w:name w:val="Titulo2"/>
    <w:rsid w:val="00725086"/>
    <w:rPr>
      <w:rFonts w:ascii="Verdana" w:hAnsi="Verdana" w:cs="Verdana" w:hint="default"/>
      <w:b/>
      <w:bCs w:val="0"/>
    </w:rPr>
  </w:style>
  <w:style w:type="character" w:customStyle="1" w:styleId="cabecera">
    <w:name w:val="cabecera"/>
    <w:rsid w:val="00B610D9"/>
    <w:rPr>
      <w:rFonts w:ascii="Verdana" w:hAnsi="Verdana" w:cs="Verdana"/>
      <w:b/>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52912">
      <w:bodyDiv w:val="1"/>
      <w:marLeft w:val="0"/>
      <w:marRight w:val="0"/>
      <w:marTop w:val="0"/>
      <w:marBottom w:val="0"/>
      <w:divBdr>
        <w:top w:val="none" w:sz="0" w:space="0" w:color="auto"/>
        <w:left w:val="none" w:sz="0" w:space="0" w:color="auto"/>
        <w:bottom w:val="none" w:sz="0" w:space="0" w:color="auto"/>
        <w:right w:val="none" w:sz="0" w:space="0" w:color="auto"/>
      </w:divBdr>
    </w:div>
    <w:div w:id="173763351">
      <w:bodyDiv w:val="1"/>
      <w:marLeft w:val="0"/>
      <w:marRight w:val="0"/>
      <w:marTop w:val="0"/>
      <w:marBottom w:val="0"/>
      <w:divBdr>
        <w:top w:val="none" w:sz="0" w:space="0" w:color="auto"/>
        <w:left w:val="none" w:sz="0" w:space="0" w:color="auto"/>
        <w:bottom w:val="none" w:sz="0" w:space="0" w:color="auto"/>
        <w:right w:val="none" w:sz="0" w:space="0" w:color="auto"/>
      </w:divBdr>
      <w:divsChild>
        <w:div w:id="1607813871">
          <w:marLeft w:val="0"/>
          <w:marRight w:val="0"/>
          <w:marTop w:val="0"/>
          <w:marBottom w:val="0"/>
          <w:divBdr>
            <w:top w:val="none" w:sz="0" w:space="0" w:color="auto"/>
            <w:left w:val="none" w:sz="0" w:space="0" w:color="auto"/>
            <w:bottom w:val="none" w:sz="0" w:space="0" w:color="auto"/>
            <w:right w:val="none" w:sz="0" w:space="0" w:color="auto"/>
          </w:divBdr>
          <w:divsChild>
            <w:div w:id="1358194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9941487">
      <w:bodyDiv w:val="1"/>
      <w:marLeft w:val="0"/>
      <w:marRight w:val="0"/>
      <w:marTop w:val="0"/>
      <w:marBottom w:val="0"/>
      <w:divBdr>
        <w:top w:val="none" w:sz="0" w:space="0" w:color="auto"/>
        <w:left w:val="none" w:sz="0" w:space="0" w:color="auto"/>
        <w:bottom w:val="none" w:sz="0" w:space="0" w:color="auto"/>
        <w:right w:val="none" w:sz="0" w:space="0" w:color="auto"/>
      </w:divBdr>
    </w:div>
    <w:div w:id="1442217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15A44EDB829184AAADF7BF3B70AB0FF" ma:contentTypeVersion="21" ma:contentTypeDescription="Create a new document." ma:contentTypeScope="" ma:versionID="3cd85cd1c621d1205b14c3059286b934">
  <xsd:schema xmlns:xsd="http://www.w3.org/2001/XMLSchema" xmlns:xs="http://www.w3.org/2001/XMLSchema" xmlns:p="http://schemas.microsoft.com/office/2006/metadata/properties" xmlns:ns2="3fd1ed53-ba98-4ec2-9fdf-2da79ec8a846" xmlns:ns3="d92015b0-35ac-44e7-a857-b2c554ef9c7d" targetNamespace="http://schemas.microsoft.com/office/2006/metadata/properties" ma:root="true" ma:fieldsID="b2f868fd7b017125f9a64eec5424c515" ns2:_="" ns3:_="">
    <xsd:import namespace="3fd1ed53-ba98-4ec2-9fdf-2da79ec8a846"/>
    <xsd:import namespace="d92015b0-35ac-44e7-a857-b2c554ef9c7d"/>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Date" minOccurs="0"/>
                <xsd:element ref="ns2:lcf76f155ced4ddcb4097134ff3c332f"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ed53-ba98-4ec2-9fdf-2da79ec8a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2" nillable="true" ma:displayName="Date" ma:format="DateTime"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8a9b1fd-deda-47bd-9c12-7f3ed2991e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2015b0-35ac-44e7-a857-b2c554ef9c7d"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18a9b1fd-deda-47bd-9c12-7f3ed2991ead"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c2797d1-f1d7-4494-81c7-fd917db87192}" ma:internalName="TaxCatchAll" ma:showField="CatchAllData" ma:web="d92015b0-35ac-44e7-a857-b2c554ef9c7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d92015b0-35ac-44e7-a857-b2c554ef9c7d">
      <Terms xmlns="http://schemas.microsoft.com/office/infopath/2007/PartnerControls"/>
    </TaxKeywordTaxHTField>
    <TaxCatchAll xmlns="d92015b0-35ac-44e7-a857-b2c554ef9c7d" xsi:nil="true"/>
    <Date xmlns="3fd1ed53-ba98-4ec2-9fdf-2da79ec8a846" xsi:nil="true"/>
    <lcf76f155ced4ddcb4097134ff3c332f xmlns="3fd1ed53-ba98-4ec2-9fdf-2da79ec8a84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2B4972-8AEF-4A47-871C-2C15B2D7891A}">
  <ds:schemaRefs>
    <ds:schemaRef ds:uri="http://schemas.openxmlformats.org/officeDocument/2006/bibliography"/>
  </ds:schemaRefs>
</ds:datastoreItem>
</file>

<file path=customXml/itemProps2.xml><?xml version="1.0" encoding="utf-8"?>
<ds:datastoreItem xmlns:ds="http://schemas.openxmlformats.org/officeDocument/2006/customXml" ds:itemID="{F90EC73F-8332-4F61-8513-9542E1FA9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ed53-ba98-4ec2-9fdf-2da79ec8a846"/>
    <ds:schemaRef ds:uri="d92015b0-35ac-44e7-a857-b2c554ef9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D74998-2D9B-481D-9090-71CD07B084AF}">
  <ds:schemaRefs>
    <ds:schemaRef ds:uri="http://schemas.microsoft.com/sharepoint/v3/contenttype/forms"/>
  </ds:schemaRefs>
</ds:datastoreItem>
</file>

<file path=customXml/itemProps4.xml><?xml version="1.0" encoding="utf-8"?>
<ds:datastoreItem xmlns:ds="http://schemas.openxmlformats.org/officeDocument/2006/customXml" ds:itemID="{7476C25B-1FAD-49BC-90B4-70C8F35229E1}">
  <ds:schemaRefs>
    <ds:schemaRef ds:uri="http://schemas.microsoft.com/office/2006/metadata/properties"/>
    <ds:schemaRef ds:uri="http://schemas.microsoft.com/office/infopath/2007/PartnerControls"/>
    <ds:schemaRef ds:uri="d92015b0-35ac-44e7-a857-b2c554ef9c7d"/>
    <ds:schemaRef ds:uri="3fd1ed53-ba98-4ec2-9fdf-2da79ec8a84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1163</Words>
  <Characters>6402</Characters>
  <Application>Microsoft Office Word</Application>
  <DocSecurity>0</DocSecurity>
  <Lines>53</Lines>
  <Paragraphs>15</Paragraphs>
  <ScaleCrop>false</ScaleCrop>
  <Company>Metropolitan Touring</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ITINERARIES YACHT ISABELA II</dc:title>
  <dc:creator>Metropolitan Touring</dc:creator>
  <cp:lastModifiedBy>Karin Perez</cp:lastModifiedBy>
  <cp:revision>3</cp:revision>
  <dcterms:created xsi:type="dcterms:W3CDTF">2023-10-18T18:48:00Z</dcterms:created>
  <dcterms:modified xsi:type="dcterms:W3CDTF">2023-10-24T15:49:00Z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0x010100915A44EDB829184AAADF7BF3B70AB0FF</vt:lpwstr>
  </property>
  <property fmtid="{D5CDD505-2E9C-101B-9397-08002B2CF9AE}" pid="3" name="Order">
    <vt:r8>122500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AuthorIds_UIVersion_1024">
    <vt:lpwstr>258</vt:lpwstr>
  </property>
  <property fmtid="{D5CDD505-2E9C-101B-9397-08002B2CF9AE}" pid="11" name="TaxKeyword">
    <vt:lpwstr/>
  </property>
  <property fmtid="{D5CDD505-2E9C-101B-9397-08002B2CF9AE}" pid="12" name="MediaServiceImageTags">
    <vt:lpwstr/>
  </property>
</Properties>
</file>